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00731" w14:textId="3DFF02E4" w:rsidR="00611D3F" w:rsidRPr="00E1142F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r w:rsidRPr="00E1142F">
        <w:rPr>
          <w:rFonts w:cs="Arial"/>
          <w:b/>
          <w:sz w:val="24"/>
          <w:szCs w:val="24"/>
        </w:rPr>
        <w:t xml:space="preserve">3GPP TSG </w:t>
      </w:r>
      <w:r w:rsidRPr="00E1142F">
        <w:rPr>
          <w:rFonts w:cs="Arial"/>
          <w:b/>
          <w:sz w:val="24"/>
          <w:szCs w:val="24"/>
          <w:lang w:eastAsia="ko-KR"/>
        </w:rPr>
        <w:t xml:space="preserve">RAN WG1 </w:t>
      </w:r>
      <w:r w:rsidR="00F72772" w:rsidRPr="00086234">
        <w:rPr>
          <w:b/>
          <w:sz w:val="24"/>
          <w:szCs w:val="24"/>
          <w:lang w:eastAsia="ko-KR"/>
        </w:rPr>
        <w:t>#88</w:t>
      </w:r>
      <w:r w:rsidR="00086234">
        <w:rPr>
          <w:rFonts w:hint="eastAsia"/>
          <w:b/>
          <w:sz w:val="24"/>
          <w:szCs w:val="24"/>
          <w:lang w:eastAsia="ko-KR"/>
        </w:rPr>
        <w:t xml:space="preserve">bis </w:t>
      </w:r>
      <w:r w:rsidR="00F72772" w:rsidRPr="00086234">
        <w:rPr>
          <w:b/>
          <w:sz w:val="24"/>
          <w:szCs w:val="24"/>
          <w:lang w:eastAsia="ko-KR"/>
        </w:rPr>
        <w:t xml:space="preserve"> </w:t>
      </w:r>
      <w:r w:rsidR="00B716F9" w:rsidRPr="00E1142F">
        <w:rPr>
          <w:rFonts w:cs="Arial"/>
          <w:b/>
          <w:sz w:val="24"/>
          <w:szCs w:val="24"/>
          <w:lang w:eastAsia="ko-KR"/>
        </w:rPr>
        <w:t xml:space="preserve"> </w:t>
      </w:r>
      <w:r w:rsidRPr="00E1142F">
        <w:rPr>
          <w:rFonts w:cs="Arial"/>
          <w:b/>
          <w:sz w:val="24"/>
          <w:szCs w:val="24"/>
          <w:lang w:eastAsia="ko-KR"/>
        </w:rPr>
        <w:tab/>
      </w:r>
      <w:r w:rsidRPr="00E1142F">
        <w:rPr>
          <w:rFonts w:cs="Arial"/>
          <w:b/>
          <w:i/>
          <w:sz w:val="24"/>
          <w:szCs w:val="24"/>
          <w:lang w:eastAsia="ko-KR"/>
        </w:rPr>
        <w:t>R1-</w:t>
      </w:r>
      <w:r w:rsidR="0057719E" w:rsidRPr="00E1142F">
        <w:rPr>
          <w:rFonts w:cs="Arial"/>
          <w:b/>
          <w:i/>
          <w:noProof/>
          <w:sz w:val="24"/>
          <w:szCs w:val="24"/>
          <w:lang w:eastAsia="ko-KR"/>
        </w:rPr>
        <w:t>17</w:t>
      </w:r>
      <w:r w:rsidR="00C907A3">
        <w:rPr>
          <w:rFonts w:cs="Arial" w:hint="eastAsia"/>
          <w:b/>
          <w:i/>
          <w:noProof/>
          <w:sz w:val="24"/>
          <w:szCs w:val="24"/>
          <w:lang w:eastAsia="ko-KR"/>
        </w:rPr>
        <w:t>06128</w:t>
      </w:r>
    </w:p>
    <w:p w14:paraId="31E0AEDB" w14:textId="77777777" w:rsidR="0057719E" w:rsidRPr="00F72772" w:rsidRDefault="0057719E" w:rsidP="0057719E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3rd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13A0C90D" w14:textId="77777777" w:rsidR="00611D3F" w:rsidRPr="00086234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086234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086234">
        <w:rPr>
          <w:rFonts w:ascii="Arial" w:eastAsia="맑은 고딕" w:hAnsi="Arial" w:cs="Arial"/>
          <w:sz w:val="24"/>
          <w:szCs w:val="24"/>
        </w:rPr>
        <w:tab/>
      </w:r>
      <w:r w:rsidR="0044419D" w:rsidRPr="00086234">
        <w:rPr>
          <w:rFonts w:ascii="Arial" w:eastAsia="맑은 고딕" w:hAnsi="Arial" w:cs="Arial"/>
          <w:sz w:val="24"/>
          <w:szCs w:val="24"/>
        </w:rPr>
        <w:t>8.1.4</w:t>
      </w:r>
      <w:r w:rsidR="00A03721" w:rsidRPr="00086234">
        <w:rPr>
          <w:rFonts w:ascii="Arial" w:eastAsia="맑은 고딕" w:hAnsi="Arial" w:cs="Arial"/>
          <w:sz w:val="24"/>
          <w:szCs w:val="24"/>
        </w:rPr>
        <w:t>.</w:t>
      </w:r>
      <w:r w:rsidR="00684E5A">
        <w:rPr>
          <w:rFonts w:ascii="Arial" w:eastAsia="맑은 고딕" w:hAnsi="Arial" w:cs="Arial" w:hint="eastAsia"/>
          <w:sz w:val="24"/>
          <w:szCs w:val="24"/>
        </w:rPr>
        <w:t>3</w:t>
      </w:r>
      <w:r w:rsidRPr="00086234">
        <w:rPr>
          <w:rFonts w:ascii="Arial" w:eastAsia="맑은 고딕" w:hAnsi="Arial" w:cs="Arial"/>
          <w:sz w:val="24"/>
          <w:szCs w:val="24"/>
        </w:rPr>
        <w:tab/>
      </w:r>
    </w:p>
    <w:p w14:paraId="1A4DA1C3" w14:textId="77777777"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14:paraId="2F43657F" w14:textId="77777777"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</w:rPr>
        <w:tab/>
      </w:r>
      <w:r w:rsidR="00684E5A" w:rsidRPr="00684E5A">
        <w:rPr>
          <w:rFonts w:ascii="Arial" w:eastAsia="맑은 고딕" w:hAnsi="Arial" w:cs="Arial"/>
          <w:sz w:val="24"/>
          <w:szCs w:val="24"/>
        </w:rPr>
        <w:t xml:space="preserve">Discussion on channel coding scheme for PBCH 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14:paraId="479980B1" w14:textId="77777777" w:rsidR="00611D3F" w:rsidRPr="00E114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  <w:r w:rsidR="0057719E">
        <w:rPr>
          <w:rFonts w:ascii="Arial" w:hAnsi="Arial" w:cs="Arial" w:hint="eastAsia"/>
          <w:sz w:val="24"/>
          <w:szCs w:val="24"/>
        </w:rPr>
        <w:t xml:space="preserve"> </w:t>
      </w:r>
    </w:p>
    <w:p w14:paraId="66EAF20C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5E5497D7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14:paraId="6E51F901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ind w:firstLineChars="100" w:firstLine="200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 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RAN-1 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Ad-Hoc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meeting,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following agreement is related to channel coding schemes for NR control channels and PBCH: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37"/>
      </w:tblGrid>
      <w:tr w:rsidR="00D97A2A" w:rsidRPr="00D97A2A" w14:paraId="0839FA92" w14:textId="77777777" w:rsidTr="008B4B77">
        <w:tc>
          <w:tcPr>
            <w:tcW w:w="9837" w:type="dxa"/>
          </w:tcPr>
          <w:p w14:paraId="59CA9CC3" w14:textId="77777777" w:rsidR="00D97A2A" w:rsidRPr="00D97A2A" w:rsidRDefault="00D97A2A" w:rsidP="00D97A2A">
            <w:pPr>
              <w:widowControl/>
              <w:wordWrap/>
              <w:overflowPunct w:val="0"/>
              <w:adjustRightInd w:val="0"/>
              <w:spacing w:after="18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</w:pPr>
            <w:r w:rsidRPr="00D97A2A">
              <w:rPr>
                <w:rFonts w:ascii="Times New Roman" w:eastAsia="MS Mincho" w:hAnsi="Times New Roman" w:cs="Times New Roman"/>
                <w:b/>
                <w:kern w:val="0"/>
                <w:szCs w:val="20"/>
                <w:highlight w:val="green"/>
                <w:u w:val="single"/>
                <w:lang w:val="en-GB" w:eastAsia="ja-JP"/>
              </w:rPr>
              <w:t xml:space="preserve">Agreement: </w:t>
            </w:r>
          </w:p>
          <w:p w14:paraId="4CECD95A" w14:textId="77777777" w:rsidR="00D97A2A" w:rsidRPr="00D97A2A" w:rsidRDefault="00D97A2A" w:rsidP="00D97A2A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val="en-GB" w:eastAsia="ja-JP"/>
              </w:rPr>
              <w:t>The channel coding working assumptions from RAN1#87 are agreed, with clarification that the mentioned DL control information means DCI (i.e. does not include PBCH, SIBs or PCFICH (if it exists for NR))</w:t>
            </w:r>
          </w:p>
          <w:p w14:paraId="355B3CD8" w14:textId="77777777" w:rsidR="00D97A2A" w:rsidRPr="00D97A2A" w:rsidRDefault="00D97A2A" w:rsidP="00D97A2A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</w:p>
        </w:tc>
      </w:tr>
    </w:tbl>
    <w:p w14:paraId="334E6D2F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62BF7C1D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It means that a channel coding scheme for DL control channels has been agreed as polar codes but a coding scheme for PBCH is not yet determined. Some design parameters for NR-PBCH which affect the performance of channel coding schemes are roughly </w:t>
      </w: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>agreed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as below in RAN-1 #88 meeting:  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837"/>
      </w:tblGrid>
      <w:tr w:rsidR="00D97A2A" w:rsidRPr="00D97A2A" w14:paraId="1E9118E3" w14:textId="77777777" w:rsidTr="008B4B77">
        <w:tc>
          <w:tcPr>
            <w:tcW w:w="9837" w:type="dxa"/>
          </w:tcPr>
          <w:p w14:paraId="67094EC8" w14:textId="77777777" w:rsidR="00D97A2A" w:rsidRPr="00D97A2A" w:rsidRDefault="00D97A2A" w:rsidP="00D97A2A">
            <w:pPr>
              <w:widowControl/>
              <w:wordWrap/>
              <w:overflowPunct w:val="0"/>
              <w:adjustRightInd w:val="0"/>
              <w:spacing w:after="18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D97A2A">
              <w:rPr>
                <w:rFonts w:ascii="Times New Roman" w:eastAsia="MS Mincho" w:hAnsi="Times New Roman" w:cs="Times New Roman" w:hint="eastAsia"/>
                <w:b/>
                <w:kern w:val="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B203E39" w14:textId="77777777" w:rsidR="00D97A2A" w:rsidRPr="00D97A2A" w:rsidRDefault="00D97A2A" w:rsidP="00D97A2A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RAN1 targets design of NR PBCH to be no larger than </w:t>
            </w:r>
            <w:r w:rsidRPr="00D97A2A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[100</w:t>
            </w: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bits</w:t>
            </w:r>
            <w:r w:rsidRPr="00D97A2A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]</w:t>
            </w: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and no less than 40 bits including CRC.</w:t>
            </w:r>
          </w:p>
          <w:p w14:paraId="4EFFFC4E" w14:textId="77777777" w:rsidR="00D97A2A" w:rsidRPr="00D97A2A" w:rsidRDefault="00D97A2A" w:rsidP="00D97A2A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adjustRightInd w:val="0"/>
              <w:spacing w:after="0" w:line="288" w:lineRule="auto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D97A2A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This simply provide guidance for potential minimum and maximum value.</w:t>
            </w:r>
          </w:p>
          <w:p w14:paraId="4D7F0FE1" w14:textId="77777777" w:rsidR="00D97A2A" w:rsidRPr="00D97A2A" w:rsidRDefault="00D97A2A" w:rsidP="00D97A2A">
            <w:pPr>
              <w:widowControl/>
              <w:wordWrap/>
              <w:autoSpaceDE/>
              <w:autoSpaceDN/>
              <w:spacing w:after="0" w:line="288" w:lineRule="auto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</w:tbl>
    <w:p w14:paraId="3F747064" w14:textId="77777777" w:rsidR="00D97A2A" w:rsidRPr="00D97A2A" w:rsidRDefault="00D97A2A" w:rsidP="00D97A2A">
      <w:pPr>
        <w:widowControl/>
        <w:wordWrap/>
        <w:overflowPunct w:val="0"/>
        <w:adjustRightInd w:val="0"/>
        <w:spacing w:after="180" w:line="288" w:lineRule="auto"/>
        <w:textAlignment w:val="baseline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</w:p>
    <w:p w14:paraId="6E5AD970" w14:textId="5D182D07" w:rsidR="002E2B03" w:rsidRPr="000D6CED" w:rsidRDefault="00D97A2A" w:rsidP="00682FA8">
      <w:pPr>
        <w:widowControl/>
        <w:wordWrap/>
        <w:overflowPunct w:val="0"/>
        <w:adjustRightInd w:val="0"/>
        <w:spacing w:after="180" w:line="288" w:lineRule="auto"/>
        <w:ind w:firstLineChars="100" w:firstLine="200"/>
        <w:textAlignment w:val="baseline"/>
        <w:rPr>
          <w:rFonts w:eastAsia="맑은 고딕"/>
          <w:lang w:val="en-GB"/>
        </w:rPr>
      </w:pPr>
      <w:r w:rsidRPr="00D97A2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contribution, 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we discuss candidate coding schemes for NR-PBCH. By considering implementation consistency for NR system design, low-density parity-check (LDPC) codes and polar codes are the most natural selections for NR-PBCH coding schemes since they have been already agreed for channel coding schemes in NR. In particular, we compare the performance of two representative polar codes, </w:t>
      </w:r>
      <w:r w:rsidRPr="00682FA8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i.e.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CA-polar and PC-polar, in order to determine a specific polar coding scheme for one of candidate for NR-PBCH</w:t>
      </w:r>
      <w:r w:rsidR="000D6CE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if polar code is adopted for NR-PBCH</w:t>
      </w:r>
      <w:r w:rsidRPr="00D97A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2E54949A" w14:textId="77777777" w:rsidR="00466AE0" w:rsidRPr="00E1142F" w:rsidRDefault="00446E26" w:rsidP="00D16929">
      <w:pPr>
        <w:pStyle w:val="1"/>
        <w:rPr>
          <w:rFonts w:eastAsiaTheme="minorEastAsia"/>
          <w:lang w:eastAsia="ko-KR"/>
        </w:rPr>
      </w:pPr>
      <w:r w:rsidRPr="0020272C">
        <w:t>2</w:t>
      </w:r>
      <w:r w:rsidR="00800A70" w:rsidRPr="0020272C">
        <w:t>.</w:t>
      </w:r>
      <w:r w:rsidR="00ED11F8" w:rsidRPr="0020272C">
        <w:t xml:space="preserve"> </w:t>
      </w:r>
      <w:r w:rsidR="00DC4885">
        <w:rPr>
          <w:rFonts w:eastAsiaTheme="minorEastAsia" w:hint="eastAsia"/>
          <w:lang w:eastAsia="ko-KR"/>
        </w:rPr>
        <w:t>Candidate</w:t>
      </w:r>
      <w:r w:rsidR="00020040">
        <w:t xml:space="preserve"> </w:t>
      </w:r>
      <w:r w:rsidR="00706124">
        <w:rPr>
          <w:rFonts w:eastAsiaTheme="minorEastAsia" w:hint="eastAsia"/>
          <w:lang w:eastAsia="ko-KR"/>
        </w:rPr>
        <w:t>Coding Schemes</w:t>
      </w:r>
      <w:r w:rsidR="00706124">
        <w:t xml:space="preserve"> </w:t>
      </w:r>
      <w:r w:rsidR="00020040">
        <w:t xml:space="preserve">for </w:t>
      </w:r>
      <w:r w:rsidR="00706124">
        <w:rPr>
          <w:rFonts w:eastAsiaTheme="minorEastAsia" w:hint="eastAsia"/>
          <w:lang w:eastAsia="ko-KR"/>
        </w:rPr>
        <w:t>NR-PBCH</w:t>
      </w:r>
    </w:p>
    <w:p w14:paraId="7DD5959C" w14:textId="77777777" w:rsidR="00FF2C4C" w:rsidRPr="00E1142F" w:rsidRDefault="00FF2C4C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LTE, PBCH channel coding is based on </w:t>
      </w:r>
      <w:r w:rsidR="003C2E3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</w:t>
      </w:r>
      <w:r w:rsidR="00C06A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rate-1/3</w:t>
      </w:r>
      <w:r w:rsidR="00C06A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tail-biting convolutional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(TBCC) </w:t>
      </w:r>
      <w:r w:rsidR="002A1E5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with circular buffer rate matching. </w:t>
      </w:r>
      <w:r w:rsidR="009269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Since the code rate of the LTE TBCC is 1/3</w:t>
      </w:r>
      <w:r w:rsidR="00D93D6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it cannot directly support code rate lower than 1/3 and should be repeated four times in order to support code rate 1/12 which is the effective code rate of the minimum self-decodable </w:t>
      </w:r>
      <w:r w:rsidR="00DC5D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PBCH block</w:t>
      </w:r>
      <w:r w:rsidR="00B9705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 I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 means that</w:t>
      </w:r>
      <w:r w:rsidR="00B9705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LTE PBCH coding schemes 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cannot fully achieve coding gains of effective code rate of PBCH</w:t>
      </w:r>
      <w:r w:rsidR="00DC5D8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transmission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which may degrade the </w:t>
      </w:r>
      <w:r w:rsidR="00986B49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986B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PBCH decoding.</w:t>
      </w:r>
      <w:r w:rsidR="00762C1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Therefore, new channel coding scheme </w:t>
      </w:r>
      <w:r w:rsidR="00D55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should be consider</w:t>
      </w:r>
      <w:r w:rsidR="004A764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ed</w:t>
      </w:r>
      <w:r w:rsidR="00D55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NR-PBCH. </w:t>
      </w:r>
    </w:p>
    <w:p w14:paraId="05D96E52" w14:textId="40C908D5" w:rsidR="0054343D" w:rsidRPr="00E1142F" w:rsidRDefault="0056544F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order to determine </w:t>
      </w:r>
      <w:r w:rsidR="00D107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 w:rsidR="004E2E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proper </w:t>
      </w:r>
      <w:r w:rsidR="00D107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coding scheme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NR-PBCH, we should consider 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6779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agreements on coding schemes 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other areas in NR, </w:t>
      </w:r>
      <w:r w:rsidR="004255E9" w:rsidRPr="00682FA8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proofErr w:type="spellStart"/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eMBB</w:t>
      </w:r>
      <w:proofErr w:type="spellEnd"/>
      <w:r w:rsidR="004255E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data channel and</w:t>
      </w:r>
      <w:r w:rsidR="000C459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control channel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9120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Generally, different coding scheme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 require</w:t>
      </w:r>
      <w:r w:rsidR="009120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their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own 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specialized encoding/decoding implementation, and therefore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coding schemes </w:t>
      </w:r>
      <w:r w:rsidR="00F756C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already chosen </w:t>
      </w:r>
      <w:r w:rsidR="00DB679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for</w:t>
      </w:r>
      <w:r w:rsidR="00184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 would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</w:t>
      </w:r>
      <w:r w:rsidR="001840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regarded as</w:t>
      </w:r>
      <w:r w:rsidR="0054343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desirable </w:t>
      </w:r>
      <w:r w:rsidR="00EB13F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candidates for NR-PBCH so that any additional HW burde</w:t>
      </w:r>
      <w:r w:rsidR="00203C2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 will not be added to</w:t>
      </w:r>
      <w:r w:rsidR="00B7685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CODEC for</w:t>
      </w:r>
      <w:r w:rsidR="00EB13F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NR. </w:t>
      </w:r>
    </w:p>
    <w:p w14:paraId="7B1EB406" w14:textId="6FF5AD4F" w:rsidR="00C907A3" w:rsidRPr="00C907A3" w:rsidRDefault="00AC565A" w:rsidP="00C907A3">
      <w:pPr>
        <w:pStyle w:val="af3"/>
        <w:spacing w:line="288" w:lineRule="auto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Proposal 1: Channel coding schemes for NR-PBCH should be selected </w:t>
      </w: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from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coding schemes already chosen for NR, i.e., LDPC codes </w:t>
      </w:r>
      <w:r w:rsidR="00C907A3"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or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polar codes. </w:t>
      </w:r>
    </w:p>
    <w:p w14:paraId="5AD9B007" w14:textId="58EA061C" w:rsidR="00FF2C4C" w:rsidRDefault="00603F31" w:rsidP="00E1142F">
      <w:pPr>
        <w:pStyle w:val="af3"/>
        <w:spacing w:line="288" w:lineRule="auto"/>
        <w:ind w:firstLineChars="100" w:firstLine="200"/>
        <w:rPr>
          <w:rFonts w:eastAsia="맑은 고딕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NR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eMBB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data channel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F67A6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LDPC codes have been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selected </w:t>
      </w:r>
      <w:r w:rsidR="00FB06A9">
        <w:rPr>
          <w:rFonts w:ascii="Times New Roman" w:eastAsia="맑은 고딕" w:hAnsi="Times New Roman" w:cs="Times New Roman"/>
          <w:sz w:val="20"/>
          <w:szCs w:val="20"/>
          <w:lang w:val="en-GB"/>
        </w:rPr>
        <w:t>as</w:t>
      </w:r>
      <w:r w:rsidR="00FB06A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814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channel coding scheme and their </w:t>
      </w:r>
      <w:r w:rsidR="001A0D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detailed design have been discussing 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from </w:t>
      </w:r>
      <w:r w:rsidR="00EE1F94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RAN1 #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8</w:t>
      </w:r>
      <w:r w:rsidR="00BE1A96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>7</w:t>
      </w:r>
      <w:r w:rsidR="001A0DBB" w:rsidRPr="00E1142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meeting</w:t>
      </w:r>
      <w:r w:rsidR="001A0D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E9160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According to the email discussion on </w:t>
      </w:r>
      <w:r w:rsidR="005A7E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E9160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information granularity for </w:t>
      </w:r>
      <w:r w:rsidR="00EE1F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LDPC codes, a minimum information block size for </w:t>
      </w:r>
      <w:r w:rsidR="001B412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performance </w:t>
      </w:r>
      <w:r w:rsidR="00EE1F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evaluation is determined as 40 in RAN1 #88 meeting. 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means that well-designed LDPC </w:t>
      </w:r>
      <w:r w:rsidR="0057146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codes 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can be one of </w:t>
      </w:r>
      <w:r w:rsidR="000859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candidates for</w:t>
      </w:r>
      <w:r w:rsidR="000506A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coding schemes </w:t>
      </w:r>
      <w:r w:rsidR="0008598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</w:t>
      </w:r>
      <w:r w:rsidR="002F6D7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NR-PBCH. </w:t>
      </w:r>
    </w:p>
    <w:p w14:paraId="6C42D3D5" w14:textId="70CE273C" w:rsidR="00432429" w:rsidRDefault="002F6D73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NR </w:t>
      </w:r>
      <w:proofErr w:type="spellStart"/>
      <w:r w:rsidR="00346F9D">
        <w:rPr>
          <w:rFonts w:ascii="Times New Roman" w:eastAsia="맑은 고딕" w:hAnsi="Times New Roman" w:cs="Times New Roman"/>
          <w:sz w:val="20"/>
          <w:szCs w:val="20"/>
          <w:lang w:val="en-GB"/>
        </w:rPr>
        <w:t>eMBB</w:t>
      </w:r>
      <w:proofErr w:type="spellEnd"/>
      <w:r w:rsidR="00346F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</w:t>
      </w:r>
      <w:r w:rsidR="00805E3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ontrol channel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 w:rsidR="00805E3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polar codes</w:t>
      </w:r>
      <w:r w:rsidR="00E410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32F3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h</w:t>
      </w:r>
      <w:r w:rsidR="006D2F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ave been</w:t>
      </w:r>
      <w:r w:rsidR="00E410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selecte</w:t>
      </w:r>
      <w:r w:rsidR="00CE0F4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 </w:t>
      </w:r>
      <w:r w:rsidR="00B072AF">
        <w:rPr>
          <w:rFonts w:ascii="Times New Roman" w:eastAsia="맑은 고딕" w:hAnsi="Times New Roman" w:cs="Times New Roman"/>
          <w:sz w:val="20"/>
          <w:szCs w:val="20"/>
          <w:lang w:val="en-GB"/>
        </w:rPr>
        <w:t>as a</w:t>
      </w:r>
      <w:r w:rsidR="00B072A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E0F4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channel coding scheme and </w:t>
      </w:r>
      <w:r w:rsidR="00BE1A9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two code families have been considered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as candidates</w:t>
      </w:r>
      <w:r w:rsidR="00EC4DC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CRC-aided polar (CA-polar) codes and parity-check code concatenated polar (PC-polar) codes </w:t>
      </w:r>
      <w:r w:rsidR="00356C1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are two representatives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8215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considered code families. 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Since </w:t>
      </w:r>
      <w:r w:rsidR="005134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 specific design of polar codes for NR control channels is</w:t>
      </w:r>
      <w:r w:rsidR="00CC5F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not yet determined, CA-polar and PC-polar should be compared in order to determine one representative polar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coding scheme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>, if it is determined that polar coding is adopted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>to</w:t>
      </w:r>
      <w:r w:rsidR="00046AE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NR-</w:t>
      </w:r>
      <w:proofErr w:type="gramStart"/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PBCH</w:t>
      </w:r>
      <w:r w:rsidR="00046A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proofErr w:type="gramEnd"/>
      <w:r w:rsidR="00D16BB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5AC58F22" w14:textId="77777777" w:rsidR="00CE0F40" w:rsidRPr="00E1142F" w:rsidRDefault="00CE0F40" w:rsidP="00E1142F">
      <w:pPr>
        <w:pStyle w:val="af3"/>
        <w:spacing w:line="288" w:lineRule="auto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6810F5D3" w14:textId="77777777" w:rsidR="00432429" w:rsidRPr="00E1142F" w:rsidRDefault="00432429" w:rsidP="00432429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Pr="0020272C">
        <w:t>.</w:t>
      </w:r>
      <w:r w:rsidR="00CE0F40">
        <w:t xml:space="preserve"> </w:t>
      </w:r>
      <w:r w:rsidR="00CE0F40">
        <w:rPr>
          <w:rFonts w:eastAsiaTheme="minorEastAsia" w:hint="eastAsia"/>
          <w:lang w:eastAsia="ko-KR"/>
        </w:rPr>
        <w:t>Performance Evaluation for Polar Codes</w:t>
      </w:r>
    </w:p>
    <w:p w14:paraId="6DB37DC3" w14:textId="2FC42075" w:rsidR="005A3537" w:rsidRDefault="00432429" w:rsidP="00DB4742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In this </w:t>
      </w:r>
      <w:r w:rsidR="00CE0F40" w:rsidRPr="00DB4742">
        <w:rPr>
          <w:rFonts w:ascii="Times New Roman" w:eastAsia="맑은 고딕" w:hAnsi="Times New Roman" w:cs="Times New Roman"/>
        </w:rPr>
        <w:t>section</w:t>
      </w:r>
      <w:r w:rsidRPr="00DB4742">
        <w:rPr>
          <w:rFonts w:ascii="Times New Roman" w:eastAsia="맑은 고딕" w:hAnsi="Times New Roman" w:cs="Times New Roman"/>
        </w:rPr>
        <w:t xml:space="preserve">, we </w:t>
      </w:r>
      <w:r w:rsidR="00CE0F40" w:rsidRPr="00DB4742">
        <w:rPr>
          <w:rFonts w:ascii="Times New Roman" w:eastAsia="맑은 고딕" w:hAnsi="Times New Roman" w:cs="Times New Roman"/>
        </w:rPr>
        <w:t xml:space="preserve">compare the BLER performance </w:t>
      </w:r>
      <w:r w:rsidRPr="00DB4742">
        <w:rPr>
          <w:rFonts w:ascii="Times New Roman" w:eastAsia="맑은 고딕" w:hAnsi="Times New Roman" w:cs="Times New Roman"/>
        </w:rPr>
        <w:t>of</w:t>
      </w:r>
      <w:r w:rsidR="0043603B" w:rsidRPr="00DB4742">
        <w:rPr>
          <w:rFonts w:ascii="Times New Roman" w:eastAsia="맑은 고딕" w:hAnsi="Times New Roman" w:cs="Times New Roman"/>
        </w:rPr>
        <w:t xml:space="preserve"> CA-p</w:t>
      </w:r>
      <w:r w:rsidRPr="00DB4742">
        <w:rPr>
          <w:rFonts w:ascii="Times New Roman" w:eastAsia="맑은 고딕" w:hAnsi="Times New Roman" w:cs="Times New Roman"/>
        </w:rPr>
        <w:t>olar codes and PC-</w:t>
      </w:r>
      <w:r w:rsidR="0043603B" w:rsidRPr="00DB4742">
        <w:rPr>
          <w:rFonts w:ascii="Times New Roman" w:eastAsia="맑은 고딕" w:hAnsi="Times New Roman" w:cs="Times New Roman"/>
        </w:rPr>
        <w:t>p</w:t>
      </w:r>
      <w:r w:rsidRPr="00DB4742">
        <w:rPr>
          <w:rFonts w:ascii="Times New Roman" w:eastAsia="맑은 고딕" w:hAnsi="Times New Roman" w:cs="Times New Roman"/>
        </w:rPr>
        <w:t>olar codes</w:t>
      </w:r>
      <w:r w:rsidR="00DD2CCC" w:rsidRPr="00DB4742">
        <w:rPr>
          <w:rFonts w:ascii="Times New Roman" w:eastAsia="맑은 고딕" w:hAnsi="Times New Roman" w:cs="Times New Roman"/>
        </w:rPr>
        <w:t xml:space="preserve"> in PBCH scenarios</w:t>
      </w:r>
      <w:r w:rsidRPr="00DB4742">
        <w:rPr>
          <w:rFonts w:ascii="Times New Roman" w:eastAsia="맑은 고딕" w:hAnsi="Times New Roman" w:cs="Times New Roman"/>
        </w:rPr>
        <w:t xml:space="preserve">. </w:t>
      </w:r>
      <w:r w:rsidR="00883900" w:rsidRPr="00DB4742">
        <w:rPr>
          <w:rFonts w:ascii="Times New Roman" w:eastAsia="맑은 고딕" w:hAnsi="Times New Roman" w:cs="Times New Roman"/>
        </w:rPr>
        <w:t xml:space="preserve">Detailed design parameters for NR-PBCH affecting the channel coding performance, </w:t>
      </w:r>
      <w:r w:rsidR="00883900" w:rsidRPr="00682FA8">
        <w:rPr>
          <w:rFonts w:ascii="Times New Roman" w:eastAsia="맑은 고딕" w:hAnsi="Times New Roman" w:cs="Times New Roman"/>
          <w:i/>
        </w:rPr>
        <w:t>i.e.</w:t>
      </w:r>
      <w:r w:rsidR="00883900" w:rsidRPr="00DB4742">
        <w:rPr>
          <w:rFonts w:ascii="Times New Roman" w:eastAsia="맑은 고딕" w:hAnsi="Times New Roman" w:cs="Times New Roman"/>
        </w:rPr>
        <w:t xml:space="preserve">, code length or code rate, are not yet determined, </w:t>
      </w:r>
      <w:r w:rsidR="009F07C6">
        <w:rPr>
          <w:rFonts w:ascii="Times New Roman" w:eastAsia="맑은 고딕" w:hAnsi="Times New Roman" w:cs="Times New Roman"/>
        </w:rPr>
        <w:t xml:space="preserve">so </w:t>
      </w:r>
      <w:r w:rsidR="00CE0F40" w:rsidRPr="00DB4742">
        <w:rPr>
          <w:rFonts w:ascii="Times New Roman" w:eastAsia="맑은 고딕" w:hAnsi="Times New Roman" w:cs="Times New Roman"/>
        </w:rPr>
        <w:t xml:space="preserve">the </w:t>
      </w:r>
      <w:r w:rsidR="00B53905" w:rsidRPr="00DB4742">
        <w:rPr>
          <w:rFonts w:ascii="Times New Roman" w:eastAsia="맑은 고딕" w:hAnsi="Times New Roman" w:cs="Times New Roman"/>
        </w:rPr>
        <w:t xml:space="preserve">parameters </w:t>
      </w:r>
      <w:r w:rsidR="008135CA" w:rsidRPr="00DB4742">
        <w:rPr>
          <w:rFonts w:ascii="Times New Roman" w:eastAsia="맑은 고딕" w:hAnsi="Times New Roman" w:cs="Times New Roman"/>
        </w:rPr>
        <w:t>of</w:t>
      </w:r>
      <w:r w:rsidR="00883900" w:rsidRPr="00DB4742">
        <w:rPr>
          <w:rFonts w:ascii="Times New Roman" w:eastAsia="맑은 고딕" w:hAnsi="Times New Roman" w:cs="Times New Roman"/>
        </w:rPr>
        <w:t xml:space="preserve"> LTE PBCH can be a good reference for </w:t>
      </w:r>
      <w:r w:rsidR="00DF6C3A" w:rsidRPr="00DB4742">
        <w:rPr>
          <w:rFonts w:ascii="Times New Roman" w:eastAsia="맑은 고딕" w:hAnsi="Times New Roman" w:cs="Times New Roman"/>
        </w:rPr>
        <w:t xml:space="preserve">the </w:t>
      </w:r>
      <w:r w:rsidR="001418B5" w:rsidRPr="00DB4742">
        <w:rPr>
          <w:rFonts w:ascii="Times New Roman" w:eastAsia="맑은 고딕" w:hAnsi="Times New Roman" w:cs="Times New Roman"/>
        </w:rPr>
        <w:t xml:space="preserve">current </w:t>
      </w:r>
      <w:r w:rsidR="00883900" w:rsidRPr="00DB4742">
        <w:rPr>
          <w:rFonts w:ascii="Times New Roman" w:eastAsia="맑은 고딕" w:hAnsi="Times New Roman" w:cs="Times New Roman"/>
        </w:rPr>
        <w:t>performance evaluation.</w:t>
      </w:r>
      <w:r w:rsidR="003458CC" w:rsidRPr="00DB4742">
        <w:rPr>
          <w:rFonts w:ascii="Times New Roman" w:eastAsia="맑은 고딕" w:hAnsi="Times New Roman" w:cs="Times New Roman"/>
        </w:rPr>
        <w:t xml:space="preserve"> In LTE, PBCH is </w:t>
      </w:r>
      <w:r w:rsidR="001412E7" w:rsidRPr="00DB4742">
        <w:rPr>
          <w:rFonts w:ascii="Times New Roman" w:eastAsia="맑은 고딕" w:hAnsi="Times New Roman" w:cs="Times New Roman"/>
        </w:rPr>
        <w:t xml:space="preserve">periodically </w:t>
      </w:r>
      <w:r w:rsidR="003458CC" w:rsidRPr="00DB4742">
        <w:rPr>
          <w:rFonts w:ascii="Times New Roman" w:eastAsia="맑은 고딕" w:hAnsi="Times New Roman" w:cs="Times New Roman"/>
        </w:rPr>
        <w:t>broadcasted to UEs</w:t>
      </w:r>
      <w:r w:rsidR="00DF6C3A" w:rsidRPr="00DB4742">
        <w:rPr>
          <w:rFonts w:ascii="Times New Roman" w:eastAsia="맑은 고딕" w:hAnsi="Times New Roman" w:cs="Times New Roman"/>
        </w:rPr>
        <w:t xml:space="preserve"> </w:t>
      </w:r>
      <w:r w:rsidR="00AA0443" w:rsidRPr="00DB4742">
        <w:rPr>
          <w:rFonts w:ascii="Times New Roman" w:eastAsia="맑은 고딕" w:hAnsi="Times New Roman" w:cs="Times New Roman"/>
        </w:rPr>
        <w:t xml:space="preserve">for 40ms, which is transmitted four times with </w:t>
      </w:r>
      <w:r w:rsidR="008F43F5" w:rsidRPr="00DB4742">
        <w:rPr>
          <w:rFonts w:ascii="Times New Roman" w:eastAsia="맑은 고딕" w:hAnsi="Times New Roman" w:cs="Times New Roman"/>
        </w:rPr>
        <w:t xml:space="preserve">a </w:t>
      </w:r>
      <w:r w:rsidR="00AA0443" w:rsidRPr="00DB4742">
        <w:rPr>
          <w:rFonts w:ascii="Times New Roman" w:eastAsia="맑은 고딕" w:hAnsi="Times New Roman" w:cs="Times New Roman"/>
        </w:rPr>
        <w:t>10ms interval</w:t>
      </w:r>
      <w:r w:rsidR="001412E7" w:rsidRPr="00DB4742">
        <w:rPr>
          <w:rFonts w:ascii="Times New Roman" w:eastAsia="맑은 고딕" w:hAnsi="Times New Roman" w:cs="Times New Roman"/>
        </w:rPr>
        <w:t xml:space="preserve">. </w:t>
      </w:r>
      <w:r w:rsidR="000B0B11" w:rsidRPr="00DB4742">
        <w:rPr>
          <w:rFonts w:ascii="Times New Roman" w:eastAsia="맑은 고딕" w:hAnsi="Times New Roman" w:cs="Times New Roman"/>
        </w:rPr>
        <w:t>Since each of transmitted PBCH</w:t>
      </w:r>
      <w:r w:rsidR="00B76C5F" w:rsidRPr="00DB4742">
        <w:rPr>
          <w:rFonts w:ascii="Times New Roman" w:eastAsia="맑은 고딕" w:hAnsi="Times New Roman" w:cs="Times New Roman"/>
        </w:rPr>
        <w:t xml:space="preserve"> bl</w:t>
      </w:r>
      <w:r w:rsidR="009D5288" w:rsidRPr="00DB4742">
        <w:rPr>
          <w:rFonts w:ascii="Times New Roman" w:eastAsia="맑은 고딕" w:hAnsi="Times New Roman" w:cs="Times New Roman"/>
        </w:rPr>
        <w:t>o</w:t>
      </w:r>
      <w:r w:rsidR="00B76C5F" w:rsidRPr="00DB4742">
        <w:rPr>
          <w:rFonts w:ascii="Times New Roman" w:eastAsia="맑은 고딕" w:hAnsi="Times New Roman" w:cs="Times New Roman"/>
        </w:rPr>
        <w:t>c</w:t>
      </w:r>
      <w:r w:rsidR="009D5288" w:rsidRPr="00DB4742">
        <w:rPr>
          <w:rFonts w:ascii="Times New Roman" w:eastAsia="맑은 고딕" w:hAnsi="Times New Roman" w:cs="Times New Roman"/>
        </w:rPr>
        <w:t>k</w:t>
      </w:r>
      <w:r w:rsidR="006B04CA" w:rsidRPr="00DB4742">
        <w:rPr>
          <w:rFonts w:ascii="Times New Roman" w:eastAsia="맑은 고딕" w:hAnsi="Times New Roman" w:cs="Times New Roman"/>
        </w:rPr>
        <w:t>s</w:t>
      </w:r>
      <w:r w:rsidR="000B0B11" w:rsidRPr="00DB4742">
        <w:rPr>
          <w:rFonts w:ascii="Times New Roman" w:eastAsia="맑은 고딕" w:hAnsi="Times New Roman" w:cs="Times New Roman"/>
        </w:rPr>
        <w:t xml:space="preserve"> is self-decodable and</w:t>
      </w:r>
      <w:r w:rsidR="00026001" w:rsidRPr="00DB4742">
        <w:rPr>
          <w:rFonts w:ascii="Times New Roman" w:eastAsia="맑은 고딕" w:hAnsi="Times New Roman" w:cs="Times New Roman"/>
        </w:rPr>
        <w:t xml:space="preserve"> it is</w:t>
      </w:r>
      <w:r w:rsidR="000B0B11" w:rsidRPr="00DB4742">
        <w:rPr>
          <w:rFonts w:ascii="Times New Roman" w:eastAsia="맑은 고딕" w:hAnsi="Times New Roman" w:cs="Times New Roman"/>
        </w:rPr>
        <w:t xml:space="preserve"> just repeated four time</w:t>
      </w:r>
      <w:r w:rsidR="00665829" w:rsidRPr="00DB4742">
        <w:rPr>
          <w:rFonts w:ascii="Times New Roman" w:eastAsia="맑은 고딕" w:hAnsi="Times New Roman" w:cs="Times New Roman"/>
        </w:rPr>
        <w:t>s</w:t>
      </w:r>
      <w:r w:rsidR="000B0B11" w:rsidRPr="00DB4742">
        <w:rPr>
          <w:rFonts w:ascii="Times New Roman" w:eastAsia="맑은 고딕" w:hAnsi="Times New Roman" w:cs="Times New Roman"/>
        </w:rPr>
        <w:t xml:space="preserve"> in order to improve the PBCH coverage, we compare the performance of CA-polar and PC-polar </w:t>
      </w:r>
      <w:r w:rsidR="00424541" w:rsidRPr="00DB4742">
        <w:rPr>
          <w:rFonts w:ascii="Times New Roman" w:eastAsia="맑은 고딕" w:hAnsi="Times New Roman" w:cs="Times New Roman"/>
        </w:rPr>
        <w:t xml:space="preserve">under </w:t>
      </w:r>
      <w:r w:rsidR="00F208CA">
        <w:rPr>
          <w:rFonts w:ascii="Times New Roman" w:eastAsia="맑은 고딕" w:hAnsi="Times New Roman" w:cs="Times New Roman"/>
        </w:rPr>
        <w:t>the assumption of</w:t>
      </w:r>
      <w:r w:rsidR="00F208CA" w:rsidRPr="00DB4742">
        <w:rPr>
          <w:rFonts w:ascii="Times New Roman" w:eastAsia="맑은 고딕" w:hAnsi="Times New Roman" w:cs="Times New Roman"/>
        </w:rPr>
        <w:t xml:space="preserve"> </w:t>
      </w:r>
      <w:r w:rsidR="00424541" w:rsidRPr="00DB4742">
        <w:rPr>
          <w:rFonts w:ascii="Times New Roman" w:eastAsia="맑은 고딕" w:hAnsi="Times New Roman" w:cs="Times New Roman"/>
        </w:rPr>
        <w:t xml:space="preserve">one PBCH transmission. </w:t>
      </w:r>
      <w:r w:rsidR="001412E7" w:rsidRPr="00DB4742">
        <w:rPr>
          <w:rFonts w:ascii="Times New Roman" w:eastAsia="맑은 고딕" w:hAnsi="Times New Roman" w:cs="Times New Roman"/>
        </w:rPr>
        <w:t>The size of information b</w:t>
      </w:r>
      <w:r w:rsidR="008215B9" w:rsidRPr="00DB4742">
        <w:rPr>
          <w:rFonts w:ascii="Times New Roman" w:eastAsia="맑은 고딕" w:hAnsi="Times New Roman" w:cs="Times New Roman"/>
        </w:rPr>
        <w:t>lock is 24 and it is encoded by a</w:t>
      </w:r>
      <w:r w:rsidR="001412E7" w:rsidRPr="00DB4742">
        <w:rPr>
          <w:rFonts w:ascii="Times New Roman" w:eastAsia="맑은 고딕" w:hAnsi="Times New Roman" w:cs="Times New Roman"/>
        </w:rPr>
        <w:t xml:space="preserve"> CRC</w:t>
      </w:r>
      <w:r w:rsidR="001B7B17" w:rsidRPr="00DB4742">
        <w:rPr>
          <w:rFonts w:ascii="Times New Roman" w:eastAsia="맑은 고딕" w:hAnsi="Times New Roman" w:cs="Times New Roman"/>
        </w:rPr>
        <w:t xml:space="preserve"> code</w:t>
      </w:r>
      <w:r w:rsidR="00424541" w:rsidRPr="00DB4742">
        <w:rPr>
          <w:rFonts w:ascii="Times New Roman" w:eastAsia="맑은 고딕" w:hAnsi="Times New Roman" w:cs="Times New Roman"/>
        </w:rPr>
        <w:t xml:space="preserve"> before polar encoding</w:t>
      </w:r>
      <w:r w:rsidR="001B7B17" w:rsidRPr="00DB4742">
        <w:rPr>
          <w:rFonts w:ascii="Times New Roman" w:eastAsia="맑은 고딕" w:hAnsi="Times New Roman" w:cs="Times New Roman"/>
        </w:rPr>
        <w:t>.</w:t>
      </w:r>
      <w:r w:rsidR="00FF3294" w:rsidRPr="00DB4742">
        <w:rPr>
          <w:rFonts w:ascii="Times New Roman" w:eastAsia="맑은 고딕" w:hAnsi="Times New Roman" w:cs="Times New Roman"/>
        </w:rPr>
        <w:t xml:space="preserve"> A</w:t>
      </w:r>
      <w:r w:rsidR="00424541" w:rsidRPr="00DB4742">
        <w:rPr>
          <w:rFonts w:ascii="Times New Roman" w:eastAsia="맑은 고딕" w:hAnsi="Times New Roman" w:cs="Times New Roman"/>
        </w:rPr>
        <w:t>bove-</w:t>
      </w:r>
      <w:r w:rsidR="00FF3294" w:rsidRPr="00DB4742">
        <w:rPr>
          <w:rFonts w:ascii="Times New Roman" w:eastAsia="맑은 고딕" w:hAnsi="Times New Roman" w:cs="Times New Roman"/>
        </w:rPr>
        <w:t>mentioned LTE PBCH parameters an</w:t>
      </w:r>
      <w:r w:rsidR="00810247" w:rsidRPr="00DB4742">
        <w:rPr>
          <w:rFonts w:ascii="Times New Roman" w:eastAsia="맑은 고딕" w:hAnsi="Times New Roman" w:cs="Times New Roman"/>
        </w:rPr>
        <w:t>d some other evaluation assumptions</w:t>
      </w:r>
      <w:r w:rsidR="00FF3294" w:rsidRPr="00DB4742">
        <w:rPr>
          <w:rFonts w:ascii="Times New Roman" w:eastAsia="맑은 고딕" w:hAnsi="Times New Roman" w:cs="Times New Roman"/>
        </w:rPr>
        <w:t xml:space="preserve"> are summarized in Table 1.   </w:t>
      </w:r>
      <w:r w:rsidR="001B7B17" w:rsidRPr="00DB4742">
        <w:rPr>
          <w:rFonts w:ascii="Times New Roman" w:eastAsia="맑은 고딕" w:hAnsi="Times New Roman" w:cs="Times New Roman"/>
        </w:rPr>
        <w:t xml:space="preserve"> </w:t>
      </w:r>
      <w:r w:rsidR="00883900" w:rsidRPr="00DB4742">
        <w:rPr>
          <w:rFonts w:ascii="Times New Roman" w:eastAsia="맑은 고딕" w:hAnsi="Times New Roman" w:cs="Times New Roman"/>
        </w:rPr>
        <w:t xml:space="preserve">  </w:t>
      </w:r>
    </w:p>
    <w:p w14:paraId="19EC8114" w14:textId="77777777" w:rsidR="00A24544" w:rsidRPr="00DB4742" w:rsidRDefault="00A24544" w:rsidP="00DB4742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</w:p>
    <w:p w14:paraId="21208AA6" w14:textId="537F05AE" w:rsidR="005A3537" w:rsidRPr="00DB4742" w:rsidRDefault="005A3537" w:rsidP="005A3537">
      <w:pPr>
        <w:spacing w:before="100" w:beforeAutospacing="1" w:after="100" w:afterAutospacing="1" w:line="288" w:lineRule="auto"/>
        <w:ind w:firstLineChars="100" w:firstLine="200"/>
        <w:jc w:val="center"/>
        <w:rPr>
          <w:rFonts w:ascii="Times New Roman" w:eastAsia="맑은 고딕" w:hAnsi="Times New Roman" w:cs="Times New Roman"/>
          <w:b/>
        </w:rPr>
      </w:pPr>
      <w:r w:rsidRPr="00DB4742">
        <w:rPr>
          <w:rFonts w:ascii="Times New Roman" w:eastAsia="맑은 고딕" w:hAnsi="Times New Roman" w:cs="Times New Roman"/>
          <w:b/>
        </w:rPr>
        <w:t>Table 1</w:t>
      </w:r>
      <w:r w:rsidRPr="00DB4742">
        <w:rPr>
          <w:rFonts w:ascii="Times New Roman" w:eastAsia="맑은 고딕" w:hAnsi="Times New Roman" w:cs="Times New Roman"/>
        </w:rPr>
        <w:t xml:space="preserve">. Evaluation </w:t>
      </w:r>
      <w:r w:rsidR="00684C0B">
        <w:rPr>
          <w:rFonts w:ascii="Times New Roman" w:eastAsia="맑은 고딕" w:hAnsi="Times New Roman" w:cs="Times New Roman" w:hint="eastAsia"/>
        </w:rPr>
        <w:t>parameters</w:t>
      </w:r>
      <w:r w:rsidRPr="00DB4742">
        <w:rPr>
          <w:rFonts w:ascii="Times New Roman" w:eastAsia="맑은 고딕" w:hAnsi="Times New Roman" w:cs="Times New Roman"/>
        </w:rPr>
        <w:t xml:space="preserve">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433"/>
        <w:gridCol w:w="3639"/>
        <w:gridCol w:w="3644"/>
      </w:tblGrid>
      <w:tr w:rsidR="005A3537" w:rsidRPr="00DB4742" w14:paraId="29C8C598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873C67C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Parameter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C928E7E" w14:textId="77777777" w:rsidR="005A3537" w:rsidRPr="00DB4742" w:rsidRDefault="000B230E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CA-p</w:t>
            </w:r>
            <w:r w:rsidR="005A3537" w:rsidRPr="00DB4742">
              <w:rPr>
                <w:rFonts w:ascii="Times New Roman" w:eastAsia="맑은 고딕" w:hAnsi="Times New Roman" w:cs="Times New Roman"/>
              </w:rPr>
              <w:t xml:space="preserve">olar </w:t>
            </w:r>
            <w:r w:rsidR="005716EB" w:rsidRPr="00DB4742">
              <w:rPr>
                <w:rFonts w:ascii="Times New Roman" w:eastAsia="맑은 고딕" w:hAnsi="Times New Roman" w:cs="Times New Roman"/>
              </w:rPr>
              <w:t>c</w:t>
            </w:r>
            <w:r w:rsidR="005A3537" w:rsidRPr="00DB4742">
              <w:rPr>
                <w:rFonts w:ascii="Times New Roman" w:eastAsia="맑은 고딕" w:hAnsi="Times New Roman" w:cs="Times New Roman"/>
              </w:rPr>
              <w:t>odes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D712C98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PC-</w:t>
            </w:r>
            <w:r w:rsidR="000B230E" w:rsidRPr="00DB4742">
              <w:rPr>
                <w:rFonts w:ascii="Times New Roman" w:eastAsia="맑은 고딕" w:hAnsi="Times New Roman" w:cs="Times New Roman"/>
              </w:rPr>
              <w:t>p</w:t>
            </w:r>
            <w:r w:rsidRPr="00DB4742">
              <w:rPr>
                <w:rFonts w:ascii="Times New Roman" w:eastAsia="맑은 고딕" w:hAnsi="Times New Roman" w:cs="Times New Roman"/>
              </w:rPr>
              <w:t xml:space="preserve">olar </w:t>
            </w:r>
            <w:r w:rsidR="005716EB" w:rsidRPr="00DB4742">
              <w:rPr>
                <w:rFonts w:ascii="Times New Roman" w:eastAsia="맑은 고딕" w:hAnsi="Times New Roman" w:cs="Times New Roman"/>
              </w:rPr>
              <w:t>c</w:t>
            </w:r>
            <w:r w:rsidRPr="00DB4742">
              <w:rPr>
                <w:rFonts w:ascii="Times New Roman" w:eastAsia="맑은 고딕" w:hAnsi="Times New Roman" w:cs="Times New Roman"/>
              </w:rPr>
              <w:t>odes</w:t>
            </w:r>
            <w:r w:rsidRPr="00DB4742">
              <w:rPr>
                <w:rStyle w:val="a5"/>
                <w:rFonts w:ascii="Times New Roman" w:eastAsia="맑은 고딕" w:hAnsi="Times New Roman" w:cs="Times New Roman"/>
              </w:rPr>
              <w:footnoteReference w:id="1"/>
            </w:r>
          </w:p>
        </w:tc>
      </w:tr>
      <w:tr w:rsidR="005A3537" w:rsidRPr="00DB4742" w14:paraId="0794B393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429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Code construction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B780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Ordered sequence in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8298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Ordered sequence &amp; parity-check bits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</w:tr>
      <w:tr w:rsidR="005A3537" w:rsidRPr="00DB4742" w14:paraId="007CC1A4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C446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Decoding algorithm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ADC5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CRC-aided SCL decoding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5C39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PC-aided SCL decoding</w:t>
            </w:r>
          </w:p>
        </w:tc>
      </w:tr>
      <w:tr w:rsidR="005A3537" w:rsidRPr="00DB4742" w14:paraId="105346EE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5644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568D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19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6173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16</w:t>
            </w:r>
          </w:p>
        </w:tc>
      </w:tr>
      <w:tr w:rsidR="005A3537" w:rsidRPr="00DB4742" w14:paraId="3E12690E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DD3E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Rate matching</w:t>
            </w:r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89FC" w14:textId="77777777" w:rsidR="005A3537" w:rsidRPr="00DB4742" w:rsidRDefault="005A3537" w:rsidP="00E1142F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Known-bit puncturing in [</w:t>
            </w:r>
            <w:r w:rsidR="00FC46F4" w:rsidRPr="00DB4742">
              <w:rPr>
                <w:rFonts w:ascii="Times New Roman" w:eastAsia="맑은 고딕" w:hAnsi="Times New Roman" w:cs="Times New Roman"/>
              </w:rPr>
              <w:t>1</w:t>
            </w:r>
            <w:r w:rsidRPr="00DB4742">
              <w:rPr>
                <w:rFonts w:ascii="Times New Roman" w:eastAsia="맑은 고딕" w:hAnsi="Times New Roman" w:cs="Times New Roman"/>
              </w:rPr>
              <w:t>]</w:t>
            </w:r>
          </w:p>
        </w:tc>
      </w:tr>
      <w:tr w:rsidR="005A3537" w:rsidRPr="00DB4742" w14:paraId="4A876194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1620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B3DF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8</w:t>
            </w:r>
          </w:p>
        </w:tc>
      </w:tr>
      <w:tr w:rsidR="005A3537" w:rsidRPr="00DB4742" w14:paraId="7734E1A8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565D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0156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24</w:t>
            </w:r>
          </w:p>
        </w:tc>
      </w:tr>
      <w:tr w:rsidR="005A3537" w:rsidRPr="00DB4742" w14:paraId="71E0B59F" w14:textId="77777777" w:rsidTr="008B4B77">
        <w:trPr>
          <w:trHeight w:val="34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EAB0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 xml:space="preserve">Code length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(</m:t>
              </m:r>
              <m:r>
                <w:rPr>
                  <w:rFonts w:ascii="Cambria Math" w:eastAsia="맑은 고딕" w:hAnsi="Cambria Math" w:cs="Times New Roman"/>
                </w:rPr>
                <m:t>N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</w:rPr>
                <m:t>)</m:t>
              </m:r>
            </m:oMath>
          </w:p>
        </w:tc>
        <w:tc>
          <w:tcPr>
            <w:tcW w:w="7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27B3" w14:textId="77777777" w:rsidR="005A3537" w:rsidRPr="00DB4742" w:rsidRDefault="005A3537" w:rsidP="008B4B77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ascii="Times New Roman" w:eastAsia="맑은 고딕" w:hAnsi="Times New Roman" w:cs="Times New Roman"/>
              </w:rPr>
            </w:pPr>
            <w:r w:rsidRPr="00DB4742">
              <w:rPr>
                <w:rFonts w:ascii="Times New Roman" w:eastAsia="맑은 고딕" w:hAnsi="Times New Roman" w:cs="Times New Roman"/>
              </w:rPr>
              <w:t>480</w:t>
            </w:r>
          </w:p>
        </w:tc>
      </w:tr>
    </w:tbl>
    <w:p w14:paraId="54A48C6C" w14:textId="77777777" w:rsidR="005A3537" w:rsidRPr="00DB4742" w:rsidRDefault="005A3537" w:rsidP="00E1142F">
      <w:pPr>
        <w:autoSpaceDE/>
        <w:autoSpaceDN/>
        <w:spacing w:after="120" w:line="288" w:lineRule="auto"/>
        <w:rPr>
          <w:rFonts w:ascii="Times New Roman" w:eastAsia="맑은 고딕" w:hAnsi="Times New Roman" w:cs="Times New Roman"/>
        </w:rPr>
      </w:pPr>
    </w:p>
    <w:p w14:paraId="47ABE838" w14:textId="3D93DDF6" w:rsidR="001E2245" w:rsidRPr="00DB4742" w:rsidRDefault="005A3537" w:rsidP="00E1142F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Figure 1 </w:t>
      </w:r>
      <w:r w:rsidR="007A029A" w:rsidRPr="00DB4742">
        <w:rPr>
          <w:rFonts w:ascii="Times New Roman" w:eastAsia="맑은 고딕" w:hAnsi="Times New Roman" w:cs="Times New Roman"/>
        </w:rPr>
        <w:t xml:space="preserve">shows the BLER performance of CA-polar and PC-polar under evaluation </w:t>
      </w:r>
      <w:r w:rsidR="008224BE">
        <w:rPr>
          <w:rFonts w:ascii="Times New Roman" w:eastAsia="맑은 고딕" w:hAnsi="Times New Roman" w:cs="Times New Roman" w:hint="eastAsia"/>
        </w:rPr>
        <w:t>parameters</w:t>
      </w:r>
      <w:r w:rsidR="007A029A" w:rsidRPr="00DB4742">
        <w:rPr>
          <w:rFonts w:ascii="Times New Roman" w:eastAsia="맑은 고딕" w:hAnsi="Times New Roman" w:cs="Times New Roman"/>
        </w:rPr>
        <w:t xml:space="preserve"> in Table 1. </w:t>
      </w:r>
      <w:r w:rsidR="00321203" w:rsidRPr="00DB4742">
        <w:rPr>
          <w:rFonts w:ascii="Times New Roman" w:eastAsia="맑은 고딕" w:hAnsi="Times New Roman" w:cs="Times New Roman"/>
        </w:rPr>
        <w:t xml:space="preserve">The </w:t>
      </w:r>
      <w:r w:rsidR="00321203" w:rsidRPr="00DB4742">
        <w:rPr>
          <w:rFonts w:ascii="Times New Roman" w:eastAsia="맑은 고딕" w:hAnsi="Times New Roman" w:cs="Times New Roman"/>
        </w:rPr>
        <w:lastRenderedPageBreak/>
        <w:t>performance of CA-polar is better than that of PC-polar, which leads to 0.2 dB SNR gain by employing CA-polar</w:t>
      </w:r>
      <w:r w:rsidR="00564B2C" w:rsidRPr="00DB4742">
        <w:rPr>
          <w:rFonts w:ascii="Times New Roman" w:eastAsia="맑은 고딕" w:hAnsi="Times New Roman" w:cs="Times New Roman"/>
        </w:rPr>
        <w:t xml:space="preserve"> for PBCH.</w:t>
      </w:r>
      <w:r w:rsidR="00321203" w:rsidRPr="00DB4742">
        <w:rPr>
          <w:rFonts w:ascii="Times New Roman" w:eastAsia="맑은 고딕" w:hAnsi="Times New Roman" w:cs="Times New Roman"/>
        </w:rPr>
        <w:t xml:space="preserve">  </w:t>
      </w:r>
    </w:p>
    <w:p w14:paraId="28F89625" w14:textId="77777777" w:rsidR="00ED4473" w:rsidRPr="00DB4742" w:rsidRDefault="008D592A" w:rsidP="00E1142F">
      <w:pPr>
        <w:pStyle w:val="af3"/>
        <w:spacing w:line="288" w:lineRule="auto"/>
        <w:ind w:firstLineChars="100" w:firstLine="240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  <w:noProof/>
        </w:rPr>
        <w:drawing>
          <wp:inline distT="0" distB="0" distL="0" distR="0" wp14:anchorId="573D4AF9" wp14:editId="169664F4">
            <wp:extent cx="3525927" cy="3309574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831" cy="331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4CF33" w14:textId="509AB45A" w:rsidR="000762B8" w:rsidRPr="00DB4742" w:rsidRDefault="00F32315" w:rsidP="00E1142F">
      <w:pPr>
        <w:pStyle w:val="af"/>
        <w:spacing w:before="0" w:after="0"/>
        <w:ind w:firstLine="240"/>
        <w:jc w:val="center"/>
        <w:rPr>
          <w:rFonts w:ascii="Times New Roman" w:hAnsi="Times New Roman" w:cs="Times New Roman"/>
          <w:b w:val="0"/>
        </w:rPr>
      </w:pPr>
      <w:r w:rsidRPr="00DB4742">
        <w:rPr>
          <w:rFonts w:ascii="Times New Roman" w:hAnsi="Times New Roman" w:cs="Times New Roman"/>
        </w:rPr>
        <w:t xml:space="preserve">Figure </w:t>
      </w:r>
      <w:r w:rsidRPr="00DB4742">
        <w:rPr>
          <w:rFonts w:ascii="Times New Roman" w:hAnsi="Times New Roman" w:cs="Times New Roman"/>
        </w:rPr>
        <w:fldChar w:fldCharType="begin"/>
      </w:r>
      <w:r w:rsidRPr="00DB4742">
        <w:rPr>
          <w:rFonts w:ascii="Times New Roman" w:hAnsi="Times New Roman" w:cs="Times New Roman"/>
        </w:rPr>
        <w:instrText xml:space="preserve"> SEQ Figure \* ARABIC </w:instrText>
      </w:r>
      <w:r w:rsidRPr="00DB4742">
        <w:rPr>
          <w:rFonts w:ascii="Times New Roman" w:hAnsi="Times New Roman" w:cs="Times New Roman"/>
        </w:rPr>
        <w:fldChar w:fldCharType="separate"/>
      </w:r>
      <w:r w:rsidRPr="00DB4742">
        <w:rPr>
          <w:rFonts w:ascii="Times New Roman" w:hAnsi="Times New Roman" w:cs="Times New Roman"/>
          <w:noProof/>
        </w:rPr>
        <w:t>1</w:t>
      </w:r>
      <w:r w:rsidRPr="00DB4742">
        <w:rPr>
          <w:rFonts w:ascii="Times New Roman" w:hAnsi="Times New Roman" w:cs="Times New Roman"/>
        </w:rPr>
        <w:fldChar w:fldCharType="end"/>
      </w:r>
      <w:r w:rsidRPr="00DB4742">
        <w:rPr>
          <w:rFonts w:ascii="Times New Roman" w:hAnsi="Times New Roman" w:cs="Times New Roman"/>
          <w:b w:val="0"/>
        </w:rPr>
        <w:t xml:space="preserve"> BLER Performance comparison between CA-Polar codes and PC-Polar codes </w:t>
      </w:r>
      <w:r w:rsidR="0001674F">
        <w:rPr>
          <w:rFonts w:ascii="Times New Roman" w:hAnsi="Times New Roman" w:cs="Times New Roman" w:hint="eastAsia"/>
          <w:b w:val="0"/>
        </w:rPr>
        <w:t xml:space="preserve">in </w:t>
      </w:r>
      <w:r w:rsidR="00736C2D">
        <w:rPr>
          <w:rFonts w:ascii="Times New Roman" w:hAnsi="Times New Roman" w:cs="Times New Roman" w:hint="eastAsia"/>
          <w:b w:val="0"/>
        </w:rPr>
        <w:t>AWGN channel</w:t>
      </w:r>
    </w:p>
    <w:p w14:paraId="44ADB57D" w14:textId="37E78B88" w:rsidR="00FA5CC5" w:rsidRPr="00DB4742" w:rsidRDefault="00FA5CC5" w:rsidP="00E1142F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Observation 1: </w:t>
      </w:r>
      <w:r w:rsidR="0072492E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CA-p</w:t>
      </w:r>
      <w:r w:rsidR="008E5852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olar codes outperf</w:t>
      </w:r>
      <w:r w:rsidR="0072492E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orm PC-p</w:t>
      </w:r>
      <w:r w:rsidR="008E5852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olar codes</w:t>
      </w:r>
      <w:r w:rsidR="000762B8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under</w:t>
      </w:r>
      <w:r w:rsidR="00A51114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="008E5852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PBCH evaluation </w:t>
      </w:r>
      <w:r w:rsidR="0001674F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parameters</w:t>
      </w:r>
      <w:r w:rsidR="008E5852"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14:paraId="59DF7E7D" w14:textId="294B4A51" w:rsidR="00894B52" w:rsidRPr="00C907A3" w:rsidRDefault="00FA5CC5" w:rsidP="000D6CED">
      <w:pPr>
        <w:pStyle w:val="af3"/>
        <w:ind w:firstLineChars="100" w:firstLine="200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Proposal 2: </w:t>
      </w:r>
      <w:r w:rsidR="00246EA3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If </w:t>
      </w:r>
      <w:r w:rsidR="00684C0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a </w:t>
      </w:r>
      <w:r w:rsidR="00246EA3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polar coding scheme is </w:t>
      </w:r>
      <w:r w:rsidR="000D6CED"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determined to be used </w:t>
      </w:r>
      <w:r w:rsidR="00246EA3"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for NR-PBCH, CA-polar codes should be </w:t>
      </w:r>
      <w:r w:rsidR="000D6CED"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adopted</w:t>
      </w:r>
      <w:r w:rsidR="00246EA3"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.</w:t>
      </w:r>
    </w:p>
    <w:p w14:paraId="5A69F5AA" w14:textId="77777777" w:rsidR="001A0DBB" w:rsidRPr="00DB4742" w:rsidRDefault="001A0DBB" w:rsidP="00E1142F">
      <w:pPr>
        <w:pStyle w:val="af3"/>
        <w:spacing w:line="288" w:lineRule="auto"/>
        <w:ind w:firstLineChars="100" w:firstLine="240"/>
        <w:rPr>
          <w:rFonts w:ascii="Times New Roman" w:eastAsia="맑은 고딕" w:hAnsi="Times New Roman" w:cs="Times New Roman"/>
        </w:rPr>
      </w:pPr>
    </w:p>
    <w:p w14:paraId="2E025D97" w14:textId="77777777" w:rsidR="00D429F4" w:rsidRPr="00A24544" w:rsidRDefault="002B33D3" w:rsidP="00E1142F">
      <w:pPr>
        <w:pStyle w:val="1"/>
        <w:ind w:left="0" w:firstLine="0"/>
        <w:rPr>
          <w:rFonts w:cs="Arial"/>
        </w:rPr>
      </w:pPr>
      <w:r w:rsidRPr="00A24544">
        <w:rPr>
          <w:rFonts w:eastAsiaTheme="minorEastAsia" w:cs="Arial"/>
          <w:lang w:eastAsia="ko-KR"/>
        </w:rPr>
        <w:t>4</w:t>
      </w:r>
      <w:r w:rsidR="00800A70" w:rsidRPr="00A24544">
        <w:rPr>
          <w:rFonts w:cs="Arial"/>
        </w:rPr>
        <w:t>.</w:t>
      </w:r>
      <w:r w:rsidR="00D429F4" w:rsidRPr="00A24544">
        <w:rPr>
          <w:rFonts w:cs="Arial"/>
        </w:rPr>
        <w:t xml:space="preserve"> Conclusions</w:t>
      </w:r>
    </w:p>
    <w:p w14:paraId="2BCD33BC" w14:textId="77777777" w:rsidR="00A403D7" w:rsidRPr="00DB4742" w:rsidRDefault="0001493C" w:rsidP="00E1142F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ascii="Times New Roman" w:eastAsia="맑은 고딕" w:hAnsi="Times New Roman" w:cs="Times New Roman"/>
        </w:rPr>
      </w:pPr>
      <w:r w:rsidRPr="00DB4742">
        <w:rPr>
          <w:rFonts w:ascii="Times New Roman" w:eastAsia="맑은 고딕" w:hAnsi="Times New Roman" w:cs="Times New Roman"/>
        </w:rPr>
        <w:t xml:space="preserve">In this </w:t>
      </w:r>
      <w:r w:rsidR="008071A4" w:rsidRPr="00DB4742">
        <w:rPr>
          <w:rFonts w:ascii="Times New Roman" w:eastAsia="맑은 고딕" w:hAnsi="Times New Roman" w:cs="Times New Roman"/>
        </w:rPr>
        <w:t>contribution</w:t>
      </w:r>
      <w:r w:rsidRPr="00DB4742">
        <w:rPr>
          <w:rFonts w:ascii="Times New Roman" w:eastAsia="맑은 고딕" w:hAnsi="Times New Roman" w:cs="Times New Roman"/>
        </w:rPr>
        <w:t>,</w:t>
      </w:r>
      <w:r w:rsidR="00635C3D" w:rsidRPr="00DB4742">
        <w:rPr>
          <w:rFonts w:ascii="Times New Roman" w:eastAsia="맑은 고딕" w:hAnsi="Times New Roman" w:cs="Times New Roman"/>
        </w:rPr>
        <w:t xml:space="preserve"> </w:t>
      </w:r>
      <w:r w:rsidR="007A5F3C" w:rsidRPr="00DB4742">
        <w:rPr>
          <w:rFonts w:ascii="Times New Roman" w:eastAsia="맑은 고딕" w:hAnsi="Times New Roman" w:cs="Times New Roman"/>
        </w:rPr>
        <w:t xml:space="preserve">we </w:t>
      </w:r>
      <w:r w:rsidR="00946C5F" w:rsidRPr="00DB4742">
        <w:rPr>
          <w:rFonts w:ascii="Times New Roman" w:eastAsia="맑은 고딕" w:hAnsi="Times New Roman" w:cs="Times New Roman"/>
        </w:rPr>
        <w:t>discuss</w:t>
      </w:r>
      <w:r w:rsidR="00A403D7" w:rsidRPr="00DB4742">
        <w:rPr>
          <w:rFonts w:ascii="Times New Roman" w:eastAsia="맑은 고딕" w:hAnsi="Times New Roman" w:cs="Times New Roman"/>
        </w:rPr>
        <w:t xml:space="preserve"> the candidate channel coding schemes for NR-PBCH. We have the following observation and proposals</w:t>
      </w:r>
      <w:r w:rsidR="00505A35" w:rsidRPr="00DB4742">
        <w:rPr>
          <w:rFonts w:ascii="Times New Roman" w:eastAsia="맑은 고딕" w:hAnsi="Times New Roman" w:cs="Times New Roman"/>
        </w:rPr>
        <w:t>:</w:t>
      </w:r>
      <w:r w:rsidR="00A403D7" w:rsidRPr="00DB4742">
        <w:rPr>
          <w:rFonts w:ascii="Times New Roman" w:eastAsia="맑은 고딕" w:hAnsi="Times New Roman" w:cs="Times New Roman"/>
        </w:rPr>
        <w:t xml:space="preserve">  </w:t>
      </w:r>
    </w:p>
    <w:p w14:paraId="40728E91" w14:textId="14DB08E1" w:rsidR="00AC565A" w:rsidRPr="00DB4742" w:rsidRDefault="00C907A3" w:rsidP="00C907A3">
      <w:pPr>
        <w:pStyle w:val="af3"/>
        <w:spacing w:line="288" w:lineRule="auto"/>
        <w:rPr>
          <w:rFonts w:ascii="Times New Roman" w:eastAsia="맑은 고딕" w:hAnsi="Times New Roman" w:cs="Times New Roman"/>
        </w:rPr>
      </w:pP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Proposal 1: Channel coding schemes for NR-PBCH should be selected </w:t>
      </w: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from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coding sc</w:t>
      </w:r>
      <w:bookmarkStart w:id="1" w:name="_GoBack"/>
      <w:bookmarkEnd w:id="1"/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hemes already chosen for NR, i.e., LDPC codes or polar codes. </w:t>
      </w:r>
    </w:p>
    <w:p w14:paraId="7B756A1C" w14:textId="132AF97B" w:rsidR="00C907A3" w:rsidRPr="00DB4742" w:rsidRDefault="00C907A3" w:rsidP="00C907A3">
      <w:pPr>
        <w:pStyle w:val="af3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Observation 1: CA-polar codes outperform PC-polar codes under PBCH evaluation </w:t>
      </w:r>
      <w:r w:rsidR="000C00BD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parameter</w:t>
      </w: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s</w:t>
      </w:r>
      <w:r w:rsidRPr="00DB474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14:paraId="62749CC5" w14:textId="5D840763" w:rsidR="00C907A3" w:rsidRPr="00C907A3" w:rsidRDefault="00C907A3" w:rsidP="00C907A3">
      <w:pPr>
        <w:pStyle w:val="af3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Proposal 2: If </w:t>
      </w:r>
      <w:r w:rsidR="00684C0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a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polar coding scheme is 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determined to be used </w:t>
      </w:r>
      <w:r w:rsidRPr="00C907A3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for NR-PBCH, CA-polar codes should be </w:t>
      </w:r>
      <w:r w:rsidRPr="00C907A3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adopted.</w:t>
      </w:r>
    </w:p>
    <w:p w14:paraId="7491FF6C" w14:textId="77777777" w:rsidR="001E785F" w:rsidRPr="00A24544" w:rsidRDefault="00B014CF" w:rsidP="00D16929">
      <w:pPr>
        <w:pStyle w:val="1"/>
        <w:rPr>
          <w:rFonts w:eastAsia="SimSun" w:cs="Arial"/>
        </w:rPr>
      </w:pPr>
      <w:r w:rsidRPr="00A24544">
        <w:rPr>
          <w:rFonts w:eastAsia="SimSun" w:cs="Arial"/>
        </w:rPr>
        <w:t>Referen</w:t>
      </w:r>
      <w:r w:rsidR="0021456D" w:rsidRPr="00A24544">
        <w:rPr>
          <w:rFonts w:eastAsia="SimSun" w:cs="Arial"/>
        </w:rPr>
        <w:t>ces</w:t>
      </w:r>
    </w:p>
    <w:p w14:paraId="2000BC1C" w14:textId="77777777" w:rsidR="00FD799E" w:rsidRPr="00DB4742" w:rsidRDefault="00040D7B" w:rsidP="00E1142F">
      <w:pPr>
        <w:numPr>
          <w:ilvl w:val="0"/>
          <w:numId w:val="1"/>
        </w:numPr>
        <w:autoSpaceDE/>
        <w:autoSpaceDN/>
        <w:spacing w:after="120"/>
        <w:rPr>
          <w:rFonts w:ascii="Times New Roman" w:eastAsia="맑은 고딕" w:hAnsi="Times New Roman" w:cs="Times New Roman"/>
        </w:rPr>
      </w:pPr>
      <w:r w:rsidRPr="00DB4742">
        <w:rPr>
          <w:rFonts w:ascii="Times New Roman" w:hAnsi="Times New Roman" w:cs="Times New Roman"/>
        </w:rPr>
        <w:t xml:space="preserve">R1-1611254, Huawei, </w:t>
      </w:r>
      <w:proofErr w:type="spellStart"/>
      <w:r w:rsidRPr="00DB4742">
        <w:rPr>
          <w:rFonts w:ascii="Times New Roman" w:hAnsi="Times New Roman" w:cs="Times New Roman"/>
        </w:rPr>
        <w:t>HiSilicon</w:t>
      </w:r>
      <w:proofErr w:type="spellEnd"/>
      <w:r w:rsidRPr="00DB4742">
        <w:rPr>
          <w:rFonts w:ascii="Times New Roman" w:hAnsi="Times New Roman" w:cs="Times New Roman"/>
        </w:rPr>
        <w:t>, “Details of the polar code design,” 3GPP TSG RAN WG1 #87, Reno, NV, 14-18 Nov. 2016.</w:t>
      </w:r>
    </w:p>
    <w:sectPr w:rsidR="00FD799E" w:rsidRPr="00DB4742" w:rsidSect="00B447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BCC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B1A72" w14:textId="77777777" w:rsidR="00390AC4" w:rsidRDefault="00390AC4">
      <w:r>
        <w:separator/>
      </w:r>
    </w:p>
  </w:endnote>
  <w:endnote w:type="continuationSeparator" w:id="0">
    <w:p w14:paraId="09DD32F1" w14:textId="77777777" w:rsidR="00390AC4" w:rsidRDefault="0039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1E4D2" w14:textId="77777777" w:rsidR="00390AC4" w:rsidRDefault="00390AC4">
      <w:r>
        <w:separator/>
      </w:r>
    </w:p>
  </w:footnote>
  <w:footnote w:type="continuationSeparator" w:id="0">
    <w:p w14:paraId="548AE9A8" w14:textId="77777777" w:rsidR="00390AC4" w:rsidRDefault="00390AC4">
      <w:r>
        <w:continuationSeparator/>
      </w:r>
    </w:p>
  </w:footnote>
  <w:footnote w:id="1">
    <w:p w14:paraId="4FDF99C7" w14:textId="77777777" w:rsidR="005A3537" w:rsidRPr="00CF0698" w:rsidRDefault="005A3537" w:rsidP="005A3537">
      <w:pPr>
        <w:pStyle w:val="a6"/>
        <w:ind w:left="0" w:firstLine="0"/>
        <w:rPr>
          <w:rFonts w:ascii="Times New Roman" w:hAnsi="Times New Roman" w:cs="Times New Roman"/>
        </w:rPr>
      </w:pPr>
      <w:r w:rsidRPr="00CF0698">
        <w:rPr>
          <w:rStyle w:val="a5"/>
          <w:rFonts w:ascii="Times New Roman" w:hAnsi="Times New Roman" w:cs="Times New Roman"/>
        </w:rPr>
        <w:footnoteRef/>
      </w:r>
      <w:r w:rsidRPr="00CF0698">
        <w:rPr>
          <w:rFonts w:ascii="Times New Roman" w:hAnsi="Times New Roman" w:cs="Times New Roman"/>
        </w:rPr>
        <w:t xml:space="preserve"> All parameters required to define PC-Polar codes without CRC bits are obtained from “Appendix: Code configuration Tables – Code configuration for control” in [</w:t>
      </w:r>
      <w:r w:rsidR="00A07CF7" w:rsidRPr="00CF0698">
        <w:rPr>
          <w:rFonts w:ascii="Times New Roman" w:hAnsi="Times New Roman" w:cs="Times New Roman"/>
        </w:rPr>
        <w:t>1</w:t>
      </w:r>
      <w:r w:rsidRPr="00CF0698">
        <w:rPr>
          <w:rFonts w:ascii="Times New Roman" w:hAnsi="Times New Roman" w:cs="Times New Roman"/>
        </w:rPr>
        <w:t>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5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>
    <w:nsid w:val="5E29100A"/>
    <w:multiLevelType w:val="hybridMultilevel"/>
    <w:tmpl w:val="61068760"/>
    <w:lvl w:ilvl="0" w:tplc="3A8A0E98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 w:numId="10">
    <w:abstractNumId w:val="11"/>
  </w:num>
  <w:num w:numId="11">
    <w:abstractNumId w:val="10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A87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394"/>
    <w:rsid w:val="000143B3"/>
    <w:rsid w:val="0001493C"/>
    <w:rsid w:val="00014D4C"/>
    <w:rsid w:val="000154AF"/>
    <w:rsid w:val="0001638F"/>
    <w:rsid w:val="0001674F"/>
    <w:rsid w:val="00016A88"/>
    <w:rsid w:val="000171C3"/>
    <w:rsid w:val="00017A13"/>
    <w:rsid w:val="00017AD0"/>
    <w:rsid w:val="00020040"/>
    <w:rsid w:val="00020134"/>
    <w:rsid w:val="00020450"/>
    <w:rsid w:val="0002063E"/>
    <w:rsid w:val="00020A0A"/>
    <w:rsid w:val="00020CD8"/>
    <w:rsid w:val="00020F71"/>
    <w:rsid w:val="00021779"/>
    <w:rsid w:val="000217BB"/>
    <w:rsid w:val="000219E4"/>
    <w:rsid w:val="00022422"/>
    <w:rsid w:val="00023078"/>
    <w:rsid w:val="00023676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001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7AD"/>
    <w:rsid w:val="00031B65"/>
    <w:rsid w:val="00031C72"/>
    <w:rsid w:val="000323A3"/>
    <w:rsid w:val="00032BB1"/>
    <w:rsid w:val="00032F35"/>
    <w:rsid w:val="00033222"/>
    <w:rsid w:val="0003327A"/>
    <w:rsid w:val="00033DF0"/>
    <w:rsid w:val="00033EC0"/>
    <w:rsid w:val="000346A3"/>
    <w:rsid w:val="00034FEA"/>
    <w:rsid w:val="0003505F"/>
    <w:rsid w:val="00035281"/>
    <w:rsid w:val="0003546D"/>
    <w:rsid w:val="000354A3"/>
    <w:rsid w:val="000376FB"/>
    <w:rsid w:val="00037C2B"/>
    <w:rsid w:val="0004079B"/>
    <w:rsid w:val="00040CD6"/>
    <w:rsid w:val="00040D7B"/>
    <w:rsid w:val="00040F38"/>
    <w:rsid w:val="00041167"/>
    <w:rsid w:val="000412BE"/>
    <w:rsid w:val="00041A86"/>
    <w:rsid w:val="00041B53"/>
    <w:rsid w:val="00041E65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AEA"/>
    <w:rsid w:val="000470D8"/>
    <w:rsid w:val="00047144"/>
    <w:rsid w:val="0004746E"/>
    <w:rsid w:val="00047B77"/>
    <w:rsid w:val="00047FDD"/>
    <w:rsid w:val="00050021"/>
    <w:rsid w:val="00050074"/>
    <w:rsid w:val="000501AE"/>
    <w:rsid w:val="000503BF"/>
    <w:rsid w:val="000506A0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352"/>
    <w:rsid w:val="00071403"/>
    <w:rsid w:val="000715AF"/>
    <w:rsid w:val="000716BA"/>
    <w:rsid w:val="000717B8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2B8"/>
    <w:rsid w:val="00076551"/>
    <w:rsid w:val="00076B53"/>
    <w:rsid w:val="00077BA5"/>
    <w:rsid w:val="0008016B"/>
    <w:rsid w:val="00080171"/>
    <w:rsid w:val="0008036E"/>
    <w:rsid w:val="00080A94"/>
    <w:rsid w:val="00080ACD"/>
    <w:rsid w:val="000811D9"/>
    <w:rsid w:val="000812FE"/>
    <w:rsid w:val="000814F0"/>
    <w:rsid w:val="00082089"/>
    <w:rsid w:val="00082159"/>
    <w:rsid w:val="0008299C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986"/>
    <w:rsid w:val="00085D77"/>
    <w:rsid w:val="00085E0D"/>
    <w:rsid w:val="00085F4C"/>
    <w:rsid w:val="00086234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C"/>
    <w:rsid w:val="000A5DB3"/>
    <w:rsid w:val="000A6191"/>
    <w:rsid w:val="000A6A6E"/>
    <w:rsid w:val="000A77ED"/>
    <w:rsid w:val="000A7B44"/>
    <w:rsid w:val="000A7C57"/>
    <w:rsid w:val="000A7EC8"/>
    <w:rsid w:val="000A7FF9"/>
    <w:rsid w:val="000B0013"/>
    <w:rsid w:val="000B0098"/>
    <w:rsid w:val="000B04A7"/>
    <w:rsid w:val="000B078E"/>
    <w:rsid w:val="000B0B11"/>
    <w:rsid w:val="000B0EA9"/>
    <w:rsid w:val="000B0F44"/>
    <w:rsid w:val="000B154F"/>
    <w:rsid w:val="000B15A2"/>
    <w:rsid w:val="000B1711"/>
    <w:rsid w:val="000B177E"/>
    <w:rsid w:val="000B1CB0"/>
    <w:rsid w:val="000B1EA6"/>
    <w:rsid w:val="000B230E"/>
    <w:rsid w:val="000B2A0D"/>
    <w:rsid w:val="000B2D5A"/>
    <w:rsid w:val="000B301D"/>
    <w:rsid w:val="000B3317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0BD"/>
    <w:rsid w:val="000C0694"/>
    <w:rsid w:val="000C08F7"/>
    <w:rsid w:val="000C150A"/>
    <w:rsid w:val="000C1593"/>
    <w:rsid w:val="000C1BDD"/>
    <w:rsid w:val="000C1C83"/>
    <w:rsid w:val="000C20CE"/>
    <w:rsid w:val="000C25BB"/>
    <w:rsid w:val="000C2782"/>
    <w:rsid w:val="000C2936"/>
    <w:rsid w:val="000C3180"/>
    <w:rsid w:val="000C31C1"/>
    <w:rsid w:val="000C3674"/>
    <w:rsid w:val="000C3B46"/>
    <w:rsid w:val="000C414E"/>
    <w:rsid w:val="000C43B4"/>
    <w:rsid w:val="000C4597"/>
    <w:rsid w:val="000C4E35"/>
    <w:rsid w:val="000C5698"/>
    <w:rsid w:val="000C5FB1"/>
    <w:rsid w:val="000C6052"/>
    <w:rsid w:val="000C66F7"/>
    <w:rsid w:val="000C6787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2719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53"/>
    <w:rsid w:val="000D6661"/>
    <w:rsid w:val="000D6C73"/>
    <w:rsid w:val="000D6CC7"/>
    <w:rsid w:val="000D6CED"/>
    <w:rsid w:val="000D6E40"/>
    <w:rsid w:val="000D71C6"/>
    <w:rsid w:val="000D7335"/>
    <w:rsid w:val="000D742E"/>
    <w:rsid w:val="000D765D"/>
    <w:rsid w:val="000D7997"/>
    <w:rsid w:val="000D7A70"/>
    <w:rsid w:val="000D7C90"/>
    <w:rsid w:val="000D7EC4"/>
    <w:rsid w:val="000E04F6"/>
    <w:rsid w:val="000E056E"/>
    <w:rsid w:val="000E12C7"/>
    <w:rsid w:val="000E1783"/>
    <w:rsid w:val="000E1AEF"/>
    <w:rsid w:val="000E1BF2"/>
    <w:rsid w:val="000E25CD"/>
    <w:rsid w:val="000E2DAE"/>
    <w:rsid w:val="000E3038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F00"/>
    <w:rsid w:val="00101226"/>
    <w:rsid w:val="0010158C"/>
    <w:rsid w:val="0010166B"/>
    <w:rsid w:val="001019CE"/>
    <w:rsid w:val="00101AA1"/>
    <w:rsid w:val="00101BFB"/>
    <w:rsid w:val="001022F8"/>
    <w:rsid w:val="00102698"/>
    <w:rsid w:val="0010362C"/>
    <w:rsid w:val="0010372C"/>
    <w:rsid w:val="001037F4"/>
    <w:rsid w:val="00104004"/>
    <w:rsid w:val="001040EC"/>
    <w:rsid w:val="001047A6"/>
    <w:rsid w:val="00104C4D"/>
    <w:rsid w:val="001053B2"/>
    <w:rsid w:val="00105701"/>
    <w:rsid w:val="00105F83"/>
    <w:rsid w:val="001061FE"/>
    <w:rsid w:val="001064DA"/>
    <w:rsid w:val="00106E2C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2689"/>
    <w:rsid w:val="001226DE"/>
    <w:rsid w:val="00122F56"/>
    <w:rsid w:val="00123610"/>
    <w:rsid w:val="00123D08"/>
    <w:rsid w:val="00124270"/>
    <w:rsid w:val="0012491E"/>
    <w:rsid w:val="00124CD5"/>
    <w:rsid w:val="00124DA5"/>
    <w:rsid w:val="00125519"/>
    <w:rsid w:val="001255AD"/>
    <w:rsid w:val="001255F3"/>
    <w:rsid w:val="0012614D"/>
    <w:rsid w:val="0012663A"/>
    <w:rsid w:val="001268C0"/>
    <w:rsid w:val="00126B77"/>
    <w:rsid w:val="00127A49"/>
    <w:rsid w:val="00127D68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2E7"/>
    <w:rsid w:val="00141776"/>
    <w:rsid w:val="001418B5"/>
    <w:rsid w:val="00141E5D"/>
    <w:rsid w:val="0014240B"/>
    <w:rsid w:val="0014245E"/>
    <w:rsid w:val="001426C9"/>
    <w:rsid w:val="00142A70"/>
    <w:rsid w:val="0014326A"/>
    <w:rsid w:val="0014350B"/>
    <w:rsid w:val="00143663"/>
    <w:rsid w:val="001437C9"/>
    <w:rsid w:val="001439C5"/>
    <w:rsid w:val="00143E02"/>
    <w:rsid w:val="001442CF"/>
    <w:rsid w:val="001447FE"/>
    <w:rsid w:val="00144E43"/>
    <w:rsid w:val="00145AF2"/>
    <w:rsid w:val="00145F37"/>
    <w:rsid w:val="001464DC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298A"/>
    <w:rsid w:val="00162B56"/>
    <w:rsid w:val="00162F50"/>
    <w:rsid w:val="0016392D"/>
    <w:rsid w:val="00163B89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ABB"/>
    <w:rsid w:val="00173168"/>
    <w:rsid w:val="001732B6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010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4DC5"/>
    <w:rsid w:val="00195489"/>
    <w:rsid w:val="00195749"/>
    <w:rsid w:val="00195898"/>
    <w:rsid w:val="00195C87"/>
    <w:rsid w:val="001966BC"/>
    <w:rsid w:val="0019671A"/>
    <w:rsid w:val="001970A6"/>
    <w:rsid w:val="001976DD"/>
    <w:rsid w:val="00197E22"/>
    <w:rsid w:val="00197F5D"/>
    <w:rsid w:val="001A02D7"/>
    <w:rsid w:val="001A0A32"/>
    <w:rsid w:val="001A0AD8"/>
    <w:rsid w:val="001A0D06"/>
    <w:rsid w:val="001A0DBB"/>
    <w:rsid w:val="001A0FDE"/>
    <w:rsid w:val="001A10F6"/>
    <w:rsid w:val="001A1723"/>
    <w:rsid w:val="001A19F9"/>
    <w:rsid w:val="001A2AF1"/>
    <w:rsid w:val="001A2D94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89F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504"/>
    <w:rsid w:val="001B21E0"/>
    <w:rsid w:val="001B2C3E"/>
    <w:rsid w:val="001B2DD0"/>
    <w:rsid w:val="001B311E"/>
    <w:rsid w:val="001B3322"/>
    <w:rsid w:val="001B38F4"/>
    <w:rsid w:val="001B3DE2"/>
    <w:rsid w:val="001B4129"/>
    <w:rsid w:val="001B425F"/>
    <w:rsid w:val="001B47EE"/>
    <w:rsid w:val="001B4964"/>
    <w:rsid w:val="001B4F9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B7B17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61"/>
    <w:rsid w:val="001C45BE"/>
    <w:rsid w:val="001C47B3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033B"/>
    <w:rsid w:val="001E1FF4"/>
    <w:rsid w:val="001E2110"/>
    <w:rsid w:val="001E2245"/>
    <w:rsid w:val="001E25D3"/>
    <w:rsid w:val="001E2667"/>
    <w:rsid w:val="001E28ED"/>
    <w:rsid w:val="001E2927"/>
    <w:rsid w:val="001E3BBB"/>
    <w:rsid w:val="001E3E46"/>
    <w:rsid w:val="001E481E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002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C2C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1EC3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2F3"/>
    <w:rsid w:val="00246A06"/>
    <w:rsid w:val="00246A39"/>
    <w:rsid w:val="00246D74"/>
    <w:rsid w:val="00246EA3"/>
    <w:rsid w:val="00247596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082D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EEE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4C3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519D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01"/>
    <w:rsid w:val="002815C3"/>
    <w:rsid w:val="002816CF"/>
    <w:rsid w:val="0028173C"/>
    <w:rsid w:val="00282395"/>
    <w:rsid w:val="002826DF"/>
    <w:rsid w:val="002829EF"/>
    <w:rsid w:val="00282D63"/>
    <w:rsid w:val="0028349D"/>
    <w:rsid w:val="00283C49"/>
    <w:rsid w:val="00283D41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1E53"/>
    <w:rsid w:val="002A3853"/>
    <w:rsid w:val="002A3AD9"/>
    <w:rsid w:val="002A3BB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CDC"/>
    <w:rsid w:val="002B0644"/>
    <w:rsid w:val="002B084A"/>
    <w:rsid w:val="002B2309"/>
    <w:rsid w:val="002B25E1"/>
    <w:rsid w:val="002B2E13"/>
    <w:rsid w:val="002B33D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3EF"/>
    <w:rsid w:val="002B59D9"/>
    <w:rsid w:val="002B6782"/>
    <w:rsid w:val="002B68A0"/>
    <w:rsid w:val="002B6E0B"/>
    <w:rsid w:val="002B7428"/>
    <w:rsid w:val="002B7712"/>
    <w:rsid w:val="002B7782"/>
    <w:rsid w:val="002B7836"/>
    <w:rsid w:val="002C0118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567"/>
    <w:rsid w:val="002C5F02"/>
    <w:rsid w:val="002C610D"/>
    <w:rsid w:val="002C61A0"/>
    <w:rsid w:val="002C66D7"/>
    <w:rsid w:val="002C6E6B"/>
    <w:rsid w:val="002C7079"/>
    <w:rsid w:val="002C7775"/>
    <w:rsid w:val="002C7824"/>
    <w:rsid w:val="002C7893"/>
    <w:rsid w:val="002C7A0C"/>
    <w:rsid w:val="002D0103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6F0D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FA0"/>
    <w:rsid w:val="002F6471"/>
    <w:rsid w:val="002F667F"/>
    <w:rsid w:val="002F6AB0"/>
    <w:rsid w:val="002F6CCD"/>
    <w:rsid w:val="002F6D73"/>
    <w:rsid w:val="002F6DFB"/>
    <w:rsid w:val="00300D81"/>
    <w:rsid w:val="00301361"/>
    <w:rsid w:val="00302303"/>
    <w:rsid w:val="0030291D"/>
    <w:rsid w:val="00302B2F"/>
    <w:rsid w:val="0030363F"/>
    <w:rsid w:val="003036E9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C6C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318"/>
    <w:rsid w:val="00316A64"/>
    <w:rsid w:val="00317128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20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87D"/>
    <w:rsid w:val="003329E4"/>
    <w:rsid w:val="00332A21"/>
    <w:rsid w:val="0033341D"/>
    <w:rsid w:val="00333448"/>
    <w:rsid w:val="0033385B"/>
    <w:rsid w:val="00333C57"/>
    <w:rsid w:val="0033407F"/>
    <w:rsid w:val="00334198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F39"/>
    <w:rsid w:val="003401CB"/>
    <w:rsid w:val="00340227"/>
    <w:rsid w:val="0034054B"/>
    <w:rsid w:val="00340DE1"/>
    <w:rsid w:val="00340F79"/>
    <w:rsid w:val="00341191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8CC"/>
    <w:rsid w:val="00345F77"/>
    <w:rsid w:val="00346401"/>
    <w:rsid w:val="003467F8"/>
    <w:rsid w:val="00346926"/>
    <w:rsid w:val="003469CB"/>
    <w:rsid w:val="00346F9D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56C10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15CD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618"/>
    <w:rsid w:val="00383983"/>
    <w:rsid w:val="00383C5A"/>
    <w:rsid w:val="0038425F"/>
    <w:rsid w:val="00384262"/>
    <w:rsid w:val="003845E1"/>
    <w:rsid w:val="00384806"/>
    <w:rsid w:val="0038484D"/>
    <w:rsid w:val="00384DC6"/>
    <w:rsid w:val="0038525D"/>
    <w:rsid w:val="0038529F"/>
    <w:rsid w:val="003854B2"/>
    <w:rsid w:val="003855D6"/>
    <w:rsid w:val="00385897"/>
    <w:rsid w:val="00385A96"/>
    <w:rsid w:val="00385E13"/>
    <w:rsid w:val="00386290"/>
    <w:rsid w:val="003862A3"/>
    <w:rsid w:val="0038657F"/>
    <w:rsid w:val="00386DB6"/>
    <w:rsid w:val="00387382"/>
    <w:rsid w:val="003877EE"/>
    <w:rsid w:val="00390574"/>
    <w:rsid w:val="00390910"/>
    <w:rsid w:val="00390AC4"/>
    <w:rsid w:val="00390C20"/>
    <w:rsid w:val="0039151F"/>
    <w:rsid w:val="003918F0"/>
    <w:rsid w:val="00391AE3"/>
    <w:rsid w:val="00391EDF"/>
    <w:rsid w:val="003936F7"/>
    <w:rsid w:val="0039381F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39F"/>
    <w:rsid w:val="003A5094"/>
    <w:rsid w:val="003A5396"/>
    <w:rsid w:val="003A58D1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B2C"/>
    <w:rsid w:val="003B4BD5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F6C"/>
    <w:rsid w:val="003C1031"/>
    <w:rsid w:val="003C1351"/>
    <w:rsid w:val="003C1A3F"/>
    <w:rsid w:val="003C232B"/>
    <w:rsid w:val="003C245A"/>
    <w:rsid w:val="003C24C3"/>
    <w:rsid w:val="003C25B9"/>
    <w:rsid w:val="003C2A71"/>
    <w:rsid w:val="003C2BA1"/>
    <w:rsid w:val="003C2C55"/>
    <w:rsid w:val="003C2E33"/>
    <w:rsid w:val="003C2FE0"/>
    <w:rsid w:val="003C45D5"/>
    <w:rsid w:val="003C46D5"/>
    <w:rsid w:val="003C4755"/>
    <w:rsid w:val="003C5541"/>
    <w:rsid w:val="003C600E"/>
    <w:rsid w:val="003C614D"/>
    <w:rsid w:val="003C65AC"/>
    <w:rsid w:val="003C6934"/>
    <w:rsid w:val="003C6EAA"/>
    <w:rsid w:val="003C759B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739"/>
    <w:rsid w:val="003D49DA"/>
    <w:rsid w:val="003D4DBE"/>
    <w:rsid w:val="003D58C3"/>
    <w:rsid w:val="003D5C41"/>
    <w:rsid w:val="003D6DE6"/>
    <w:rsid w:val="003D7057"/>
    <w:rsid w:val="003D70D7"/>
    <w:rsid w:val="003D716E"/>
    <w:rsid w:val="003E0125"/>
    <w:rsid w:val="003E03B4"/>
    <w:rsid w:val="003E0458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70"/>
    <w:rsid w:val="003E41E3"/>
    <w:rsid w:val="003E436E"/>
    <w:rsid w:val="003E5156"/>
    <w:rsid w:val="003E583B"/>
    <w:rsid w:val="003E5E1B"/>
    <w:rsid w:val="003E62AA"/>
    <w:rsid w:val="003E6879"/>
    <w:rsid w:val="003E76D0"/>
    <w:rsid w:val="003E76FE"/>
    <w:rsid w:val="003E78C2"/>
    <w:rsid w:val="003E7BF3"/>
    <w:rsid w:val="003F022E"/>
    <w:rsid w:val="003F0DD0"/>
    <w:rsid w:val="003F0F49"/>
    <w:rsid w:val="003F1123"/>
    <w:rsid w:val="003F11BD"/>
    <w:rsid w:val="003F1678"/>
    <w:rsid w:val="003F1A36"/>
    <w:rsid w:val="003F1AC7"/>
    <w:rsid w:val="003F1DEB"/>
    <w:rsid w:val="003F1F7E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433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6D4"/>
    <w:rsid w:val="0041375F"/>
    <w:rsid w:val="00413D61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41"/>
    <w:rsid w:val="00424562"/>
    <w:rsid w:val="00424D8B"/>
    <w:rsid w:val="004255E9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F5C"/>
    <w:rsid w:val="00432429"/>
    <w:rsid w:val="00432ADA"/>
    <w:rsid w:val="00432FA4"/>
    <w:rsid w:val="00433D90"/>
    <w:rsid w:val="004340C7"/>
    <w:rsid w:val="00434ACF"/>
    <w:rsid w:val="004351D3"/>
    <w:rsid w:val="00436008"/>
    <w:rsid w:val="0043603B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A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5FF1"/>
    <w:rsid w:val="00466042"/>
    <w:rsid w:val="00466993"/>
    <w:rsid w:val="00466AE0"/>
    <w:rsid w:val="00466DE8"/>
    <w:rsid w:val="004674E3"/>
    <w:rsid w:val="00467852"/>
    <w:rsid w:val="00467BEA"/>
    <w:rsid w:val="00467D34"/>
    <w:rsid w:val="00470396"/>
    <w:rsid w:val="004703D2"/>
    <w:rsid w:val="004713D7"/>
    <w:rsid w:val="00472CF7"/>
    <w:rsid w:val="0047343C"/>
    <w:rsid w:val="004739F7"/>
    <w:rsid w:val="00473B90"/>
    <w:rsid w:val="00473E11"/>
    <w:rsid w:val="0047406F"/>
    <w:rsid w:val="004743DB"/>
    <w:rsid w:val="00474437"/>
    <w:rsid w:val="004749D6"/>
    <w:rsid w:val="00474C7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1D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642"/>
    <w:rsid w:val="004A768A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04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B8C"/>
    <w:rsid w:val="004D02F6"/>
    <w:rsid w:val="004D0365"/>
    <w:rsid w:val="004D0400"/>
    <w:rsid w:val="004D1C5F"/>
    <w:rsid w:val="004D26FC"/>
    <w:rsid w:val="004D2C51"/>
    <w:rsid w:val="004D2FAA"/>
    <w:rsid w:val="004D334B"/>
    <w:rsid w:val="004D357A"/>
    <w:rsid w:val="004D3BBC"/>
    <w:rsid w:val="004D3FFE"/>
    <w:rsid w:val="004D50B9"/>
    <w:rsid w:val="004D54B3"/>
    <w:rsid w:val="004D5646"/>
    <w:rsid w:val="004D5C14"/>
    <w:rsid w:val="004D5CBA"/>
    <w:rsid w:val="004D63B9"/>
    <w:rsid w:val="004D63EB"/>
    <w:rsid w:val="004D6C49"/>
    <w:rsid w:val="004D70E4"/>
    <w:rsid w:val="004D7774"/>
    <w:rsid w:val="004D7E91"/>
    <w:rsid w:val="004E12CC"/>
    <w:rsid w:val="004E1C92"/>
    <w:rsid w:val="004E1F00"/>
    <w:rsid w:val="004E244C"/>
    <w:rsid w:val="004E2B56"/>
    <w:rsid w:val="004E2E35"/>
    <w:rsid w:val="004E3A23"/>
    <w:rsid w:val="004E3D24"/>
    <w:rsid w:val="004E3F8E"/>
    <w:rsid w:val="004E41D9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5E25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993"/>
    <w:rsid w:val="00502DBA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A35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AF"/>
    <w:rsid w:val="005133C3"/>
    <w:rsid w:val="00513452"/>
    <w:rsid w:val="0051348A"/>
    <w:rsid w:val="005134CC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5CDA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3D"/>
    <w:rsid w:val="00520ECF"/>
    <w:rsid w:val="00521914"/>
    <w:rsid w:val="00521BBB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2E0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3D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09A"/>
    <w:rsid w:val="00553A1F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3020"/>
    <w:rsid w:val="005631B2"/>
    <w:rsid w:val="00563629"/>
    <w:rsid w:val="00563951"/>
    <w:rsid w:val="00563C21"/>
    <w:rsid w:val="00563C34"/>
    <w:rsid w:val="00564467"/>
    <w:rsid w:val="00564B2C"/>
    <w:rsid w:val="0056510F"/>
    <w:rsid w:val="0056514E"/>
    <w:rsid w:val="00565244"/>
    <w:rsid w:val="0056544F"/>
    <w:rsid w:val="00565620"/>
    <w:rsid w:val="00565704"/>
    <w:rsid w:val="0056578B"/>
    <w:rsid w:val="00566176"/>
    <w:rsid w:val="005664B5"/>
    <w:rsid w:val="0056660E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46C"/>
    <w:rsid w:val="005716EB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9E"/>
    <w:rsid w:val="005771A8"/>
    <w:rsid w:val="005771F2"/>
    <w:rsid w:val="0057741D"/>
    <w:rsid w:val="00577879"/>
    <w:rsid w:val="00577F59"/>
    <w:rsid w:val="0058056D"/>
    <w:rsid w:val="00580F79"/>
    <w:rsid w:val="00581680"/>
    <w:rsid w:val="00581A3C"/>
    <w:rsid w:val="00581BAA"/>
    <w:rsid w:val="00583119"/>
    <w:rsid w:val="005831F4"/>
    <w:rsid w:val="00583A6B"/>
    <w:rsid w:val="00583BB1"/>
    <w:rsid w:val="00583C58"/>
    <w:rsid w:val="00584F69"/>
    <w:rsid w:val="005857F8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198"/>
    <w:rsid w:val="005A233B"/>
    <w:rsid w:val="005A2451"/>
    <w:rsid w:val="005A2500"/>
    <w:rsid w:val="005A25F9"/>
    <w:rsid w:val="005A2731"/>
    <w:rsid w:val="005A3537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E36"/>
    <w:rsid w:val="005B0768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23A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6FC9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204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62A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3063"/>
    <w:rsid w:val="0060315F"/>
    <w:rsid w:val="00603270"/>
    <w:rsid w:val="006033D1"/>
    <w:rsid w:val="006036B1"/>
    <w:rsid w:val="006036D6"/>
    <w:rsid w:val="00603A43"/>
    <w:rsid w:val="00603CDF"/>
    <w:rsid w:val="00603D03"/>
    <w:rsid w:val="00603F31"/>
    <w:rsid w:val="00603FC9"/>
    <w:rsid w:val="00604828"/>
    <w:rsid w:val="00604DE2"/>
    <w:rsid w:val="006052BF"/>
    <w:rsid w:val="00605AC8"/>
    <w:rsid w:val="00606197"/>
    <w:rsid w:val="0060621E"/>
    <w:rsid w:val="006062E6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2C7A"/>
    <w:rsid w:val="00613299"/>
    <w:rsid w:val="00613434"/>
    <w:rsid w:val="0061371A"/>
    <w:rsid w:val="006142CD"/>
    <w:rsid w:val="00614848"/>
    <w:rsid w:val="00614C69"/>
    <w:rsid w:val="00614EEB"/>
    <w:rsid w:val="00615141"/>
    <w:rsid w:val="006151BF"/>
    <w:rsid w:val="00615AA2"/>
    <w:rsid w:val="006168BD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E19"/>
    <w:rsid w:val="00623EC7"/>
    <w:rsid w:val="00623FA9"/>
    <w:rsid w:val="0062475E"/>
    <w:rsid w:val="00624D66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0F23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3F64"/>
    <w:rsid w:val="0064414C"/>
    <w:rsid w:val="00644549"/>
    <w:rsid w:val="006445E5"/>
    <w:rsid w:val="00644633"/>
    <w:rsid w:val="00644FF9"/>
    <w:rsid w:val="006452B3"/>
    <w:rsid w:val="00645564"/>
    <w:rsid w:val="00645C32"/>
    <w:rsid w:val="00645F73"/>
    <w:rsid w:val="00646120"/>
    <w:rsid w:val="006461AE"/>
    <w:rsid w:val="00646A11"/>
    <w:rsid w:val="00647179"/>
    <w:rsid w:val="0064748A"/>
    <w:rsid w:val="00647A69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DFA"/>
    <w:rsid w:val="00651EBC"/>
    <w:rsid w:val="00651F8A"/>
    <w:rsid w:val="006525D8"/>
    <w:rsid w:val="006531DC"/>
    <w:rsid w:val="006535B2"/>
    <w:rsid w:val="00653A37"/>
    <w:rsid w:val="00653BAA"/>
    <w:rsid w:val="00653EF5"/>
    <w:rsid w:val="006545B4"/>
    <w:rsid w:val="0065481C"/>
    <w:rsid w:val="006561EF"/>
    <w:rsid w:val="0065622F"/>
    <w:rsid w:val="0065635A"/>
    <w:rsid w:val="00656394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CFD"/>
    <w:rsid w:val="006634E5"/>
    <w:rsid w:val="0066367F"/>
    <w:rsid w:val="00663695"/>
    <w:rsid w:val="00663DD7"/>
    <w:rsid w:val="00663E66"/>
    <w:rsid w:val="00664677"/>
    <w:rsid w:val="006654D4"/>
    <w:rsid w:val="00665829"/>
    <w:rsid w:val="00666256"/>
    <w:rsid w:val="006664F8"/>
    <w:rsid w:val="0066667E"/>
    <w:rsid w:val="00666AD7"/>
    <w:rsid w:val="00667184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DD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9A8"/>
    <w:rsid w:val="00682D9C"/>
    <w:rsid w:val="00682FA8"/>
    <w:rsid w:val="00683552"/>
    <w:rsid w:val="00683618"/>
    <w:rsid w:val="00683D35"/>
    <w:rsid w:val="00683FEC"/>
    <w:rsid w:val="006841FA"/>
    <w:rsid w:val="006842AA"/>
    <w:rsid w:val="0068448B"/>
    <w:rsid w:val="00684A30"/>
    <w:rsid w:val="00684C0B"/>
    <w:rsid w:val="00684C8A"/>
    <w:rsid w:val="00684E5A"/>
    <w:rsid w:val="00684EB8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8DB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3DA7"/>
    <w:rsid w:val="006A42D7"/>
    <w:rsid w:val="006A44E8"/>
    <w:rsid w:val="006A45FD"/>
    <w:rsid w:val="006A5B58"/>
    <w:rsid w:val="006A5FF6"/>
    <w:rsid w:val="006A648D"/>
    <w:rsid w:val="006A68EA"/>
    <w:rsid w:val="006A6DFC"/>
    <w:rsid w:val="006A71F0"/>
    <w:rsid w:val="006A7772"/>
    <w:rsid w:val="006B04CA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B7F54"/>
    <w:rsid w:val="006C079C"/>
    <w:rsid w:val="006C07B2"/>
    <w:rsid w:val="006C0930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46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EF"/>
    <w:rsid w:val="006E4228"/>
    <w:rsid w:val="006E4CE4"/>
    <w:rsid w:val="006E523C"/>
    <w:rsid w:val="006E5646"/>
    <w:rsid w:val="006E5708"/>
    <w:rsid w:val="006E589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1295"/>
    <w:rsid w:val="006F1425"/>
    <w:rsid w:val="006F159B"/>
    <w:rsid w:val="006F15D5"/>
    <w:rsid w:val="006F1F00"/>
    <w:rsid w:val="006F223A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3F75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477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368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322"/>
    <w:rsid w:val="00705531"/>
    <w:rsid w:val="00705542"/>
    <w:rsid w:val="0070584A"/>
    <w:rsid w:val="007058BD"/>
    <w:rsid w:val="00706076"/>
    <w:rsid w:val="007060FC"/>
    <w:rsid w:val="00706124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F16"/>
    <w:rsid w:val="0072336E"/>
    <w:rsid w:val="007241EB"/>
    <w:rsid w:val="0072492E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C2D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DE2"/>
    <w:rsid w:val="00745E3A"/>
    <w:rsid w:val="007462AC"/>
    <w:rsid w:val="007464E2"/>
    <w:rsid w:val="00746A71"/>
    <w:rsid w:val="00746FFD"/>
    <w:rsid w:val="00747350"/>
    <w:rsid w:val="007479FF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4D6"/>
    <w:rsid w:val="007554E1"/>
    <w:rsid w:val="007556CE"/>
    <w:rsid w:val="007556E2"/>
    <w:rsid w:val="0075588B"/>
    <w:rsid w:val="00755C09"/>
    <w:rsid w:val="00755D8B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C1B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7DB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C16"/>
    <w:rsid w:val="007A029A"/>
    <w:rsid w:val="007A02F4"/>
    <w:rsid w:val="007A0A24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3D4D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4FB"/>
    <w:rsid w:val="007C0ADF"/>
    <w:rsid w:val="007C1692"/>
    <w:rsid w:val="007C1B34"/>
    <w:rsid w:val="007C1C38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C6F"/>
    <w:rsid w:val="007C6E97"/>
    <w:rsid w:val="007C7625"/>
    <w:rsid w:val="007C7A26"/>
    <w:rsid w:val="007D0C1A"/>
    <w:rsid w:val="007D0E13"/>
    <w:rsid w:val="007D123C"/>
    <w:rsid w:val="007D1C4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5B4A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A08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19D4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E37"/>
    <w:rsid w:val="0080614F"/>
    <w:rsid w:val="008068E2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01B0"/>
    <w:rsid w:val="00810247"/>
    <w:rsid w:val="008110B6"/>
    <w:rsid w:val="008111A2"/>
    <w:rsid w:val="0081124D"/>
    <w:rsid w:val="00811FB5"/>
    <w:rsid w:val="00812205"/>
    <w:rsid w:val="00812738"/>
    <w:rsid w:val="008135CA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3DB"/>
    <w:rsid w:val="00816811"/>
    <w:rsid w:val="00816A09"/>
    <w:rsid w:val="00816B63"/>
    <w:rsid w:val="0081717F"/>
    <w:rsid w:val="00817E79"/>
    <w:rsid w:val="00820F9B"/>
    <w:rsid w:val="00821004"/>
    <w:rsid w:val="00821549"/>
    <w:rsid w:val="008215B9"/>
    <w:rsid w:val="00821A97"/>
    <w:rsid w:val="00822026"/>
    <w:rsid w:val="008224BE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AD0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62BD"/>
    <w:rsid w:val="00836618"/>
    <w:rsid w:val="00836656"/>
    <w:rsid w:val="008369DC"/>
    <w:rsid w:val="00836C7F"/>
    <w:rsid w:val="00836D8C"/>
    <w:rsid w:val="008373A6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F3A"/>
    <w:rsid w:val="00844014"/>
    <w:rsid w:val="0084409F"/>
    <w:rsid w:val="00844512"/>
    <w:rsid w:val="00844813"/>
    <w:rsid w:val="00844851"/>
    <w:rsid w:val="00844920"/>
    <w:rsid w:val="00844AE0"/>
    <w:rsid w:val="00845102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452C"/>
    <w:rsid w:val="00854757"/>
    <w:rsid w:val="008551BC"/>
    <w:rsid w:val="00855464"/>
    <w:rsid w:val="00855820"/>
    <w:rsid w:val="00855AA8"/>
    <w:rsid w:val="00855B83"/>
    <w:rsid w:val="00855C1E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8A7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5C01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22FC"/>
    <w:rsid w:val="008830D1"/>
    <w:rsid w:val="00883451"/>
    <w:rsid w:val="0088361A"/>
    <w:rsid w:val="008837E6"/>
    <w:rsid w:val="00883900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828"/>
    <w:rsid w:val="00892C45"/>
    <w:rsid w:val="00892DC7"/>
    <w:rsid w:val="00892F5F"/>
    <w:rsid w:val="00892F66"/>
    <w:rsid w:val="00893873"/>
    <w:rsid w:val="00893A40"/>
    <w:rsid w:val="00893BD7"/>
    <w:rsid w:val="00893C0F"/>
    <w:rsid w:val="00894B52"/>
    <w:rsid w:val="00895199"/>
    <w:rsid w:val="008953CE"/>
    <w:rsid w:val="00895CAD"/>
    <w:rsid w:val="00896485"/>
    <w:rsid w:val="00896F83"/>
    <w:rsid w:val="008970ED"/>
    <w:rsid w:val="00897133"/>
    <w:rsid w:val="00897430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227E"/>
    <w:rsid w:val="008A2484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2ECB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5B6"/>
    <w:rsid w:val="008B5921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92A"/>
    <w:rsid w:val="008D5EB9"/>
    <w:rsid w:val="008D6CDF"/>
    <w:rsid w:val="008D720A"/>
    <w:rsid w:val="008D7B25"/>
    <w:rsid w:val="008D7D9A"/>
    <w:rsid w:val="008E01D1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AE"/>
    <w:rsid w:val="008E478D"/>
    <w:rsid w:val="008E48A5"/>
    <w:rsid w:val="008E4CD0"/>
    <w:rsid w:val="008E56F7"/>
    <w:rsid w:val="008E57CA"/>
    <w:rsid w:val="008E5852"/>
    <w:rsid w:val="008E5967"/>
    <w:rsid w:val="008E5D24"/>
    <w:rsid w:val="008E6284"/>
    <w:rsid w:val="008E67CB"/>
    <w:rsid w:val="008E691E"/>
    <w:rsid w:val="008E69F9"/>
    <w:rsid w:val="008E6C08"/>
    <w:rsid w:val="008E7099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3F5"/>
    <w:rsid w:val="008F486B"/>
    <w:rsid w:val="008F4FF3"/>
    <w:rsid w:val="008F5541"/>
    <w:rsid w:val="008F58CB"/>
    <w:rsid w:val="008F6422"/>
    <w:rsid w:val="008F6758"/>
    <w:rsid w:val="008F71D4"/>
    <w:rsid w:val="008F77EE"/>
    <w:rsid w:val="008F7B19"/>
    <w:rsid w:val="009009F1"/>
    <w:rsid w:val="0090191F"/>
    <w:rsid w:val="00901DC0"/>
    <w:rsid w:val="00902129"/>
    <w:rsid w:val="009023C3"/>
    <w:rsid w:val="0090245C"/>
    <w:rsid w:val="0090287F"/>
    <w:rsid w:val="00903287"/>
    <w:rsid w:val="00903A21"/>
    <w:rsid w:val="00903D57"/>
    <w:rsid w:val="009041D4"/>
    <w:rsid w:val="009041EE"/>
    <w:rsid w:val="009050D6"/>
    <w:rsid w:val="0090511A"/>
    <w:rsid w:val="009051DB"/>
    <w:rsid w:val="00905A65"/>
    <w:rsid w:val="00905AAA"/>
    <w:rsid w:val="009060FF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69F"/>
    <w:rsid w:val="00911A37"/>
    <w:rsid w:val="00912074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022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6038"/>
    <w:rsid w:val="009262DD"/>
    <w:rsid w:val="0092673F"/>
    <w:rsid w:val="00926855"/>
    <w:rsid w:val="009269D7"/>
    <w:rsid w:val="00926E1C"/>
    <w:rsid w:val="009270FC"/>
    <w:rsid w:val="009271CC"/>
    <w:rsid w:val="0092797A"/>
    <w:rsid w:val="00927CD4"/>
    <w:rsid w:val="0093026B"/>
    <w:rsid w:val="00930F5C"/>
    <w:rsid w:val="00930FC6"/>
    <w:rsid w:val="00931B63"/>
    <w:rsid w:val="009325C1"/>
    <w:rsid w:val="00932A57"/>
    <w:rsid w:val="00933506"/>
    <w:rsid w:val="00933A36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40D"/>
    <w:rsid w:val="00943734"/>
    <w:rsid w:val="00943896"/>
    <w:rsid w:val="009438E1"/>
    <w:rsid w:val="00943A9F"/>
    <w:rsid w:val="00944452"/>
    <w:rsid w:val="009449F1"/>
    <w:rsid w:val="00944E06"/>
    <w:rsid w:val="00945A5C"/>
    <w:rsid w:val="0094629C"/>
    <w:rsid w:val="0094630D"/>
    <w:rsid w:val="009464AD"/>
    <w:rsid w:val="009464FD"/>
    <w:rsid w:val="00946545"/>
    <w:rsid w:val="009465FB"/>
    <w:rsid w:val="00946C5F"/>
    <w:rsid w:val="0094718F"/>
    <w:rsid w:val="009472F0"/>
    <w:rsid w:val="00947AA0"/>
    <w:rsid w:val="00947E35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88B"/>
    <w:rsid w:val="00956C02"/>
    <w:rsid w:val="009571C5"/>
    <w:rsid w:val="00957F5C"/>
    <w:rsid w:val="00960468"/>
    <w:rsid w:val="0096055E"/>
    <w:rsid w:val="00960A8A"/>
    <w:rsid w:val="00960B91"/>
    <w:rsid w:val="00960E69"/>
    <w:rsid w:val="00960E74"/>
    <w:rsid w:val="0096154D"/>
    <w:rsid w:val="00961910"/>
    <w:rsid w:val="009627CE"/>
    <w:rsid w:val="00962956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995"/>
    <w:rsid w:val="00974A06"/>
    <w:rsid w:val="00974DB1"/>
    <w:rsid w:val="00974E0B"/>
    <w:rsid w:val="009750BA"/>
    <w:rsid w:val="00975221"/>
    <w:rsid w:val="00975AFA"/>
    <w:rsid w:val="00975D93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115"/>
    <w:rsid w:val="009812C0"/>
    <w:rsid w:val="00981403"/>
    <w:rsid w:val="0098192F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49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634"/>
    <w:rsid w:val="0099699F"/>
    <w:rsid w:val="00996A22"/>
    <w:rsid w:val="0099772F"/>
    <w:rsid w:val="00997B1A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EEB"/>
    <w:rsid w:val="009C2058"/>
    <w:rsid w:val="009C2180"/>
    <w:rsid w:val="009C2343"/>
    <w:rsid w:val="009C2B4D"/>
    <w:rsid w:val="009C2E2F"/>
    <w:rsid w:val="009C2FEB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668"/>
    <w:rsid w:val="009D27F0"/>
    <w:rsid w:val="009D2C0D"/>
    <w:rsid w:val="009D3D36"/>
    <w:rsid w:val="009D4215"/>
    <w:rsid w:val="009D51C1"/>
    <w:rsid w:val="009D5288"/>
    <w:rsid w:val="009D614A"/>
    <w:rsid w:val="009D6420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A47"/>
    <w:rsid w:val="009E4DD4"/>
    <w:rsid w:val="009E573B"/>
    <w:rsid w:val="009E5AA1"/>
    <w:rsid w:val="009E6614"/>
    <w:rsid w:val="009E6AA5"/>
    <w:rsid w:val="009E7081"/>
    <w:rsid w:val="009E733A"/>
    <w:rsid w:val="009E7BB3"/>
    <w:rsid w:val="009F036B"/>
    <w:rsid w:val="009F0785"/>
    <w:rsid w:val="009F07C6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28C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CF7"/>
    <w:rsid w:val="00A07ECF"/>
    <w:rsid w:val="00A108F3"/>
    <w:rsid w:val="00A10BAC"/>
    <w:rsid w:val="00A1133E"/>
    <w:rsid w:val="00A113E6"/>
    <w:rsid w:val="00A11708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2F6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52B"/>
    <w:rsid w:val="00A24544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AD5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37598"/>
    <w:rsid w:val="00A4018D"/>
    <w:rsid w:val="00A403D7"/>
    <w:rsid w:val="00A40447"/>
    <w:rsid w:val="00A40C7A"/>
    <w:rsid w:val="00A40F35"/>
    <w:rsid w:val="00A413B1"/>
    <w:rsid w:val="00A413C7"/>
    <w:rsid w:val="00A42973"/>
    <w:rsid w:val="00A42E2D"/>
    <w:rsid w:val="00A43339"/>
    <w:rsid w:val="00A43595"/>
    <w:rsid w:val="00A43EBC"/>
    <w:rsid w:val="00A45294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1114"/>
    <w:rsid w:val="00A519B6"/>
    <w:rsid w:val="00A51D9A"/>
    <w:rsid w:val="00A52324"/>
    <w:rsid w:val="00A5239B"/>
    <w:rsid w:val="00A52776"/>
    <w:rsid w:val="00A52CA5"/>
    <w:rsid w:val="00A5305D"/>
    <w:rsid w:val="00A5341D"/>
    <w:rsid w:val="00A53579"/>
    <w:rsid w:val="00A53620"/>
    <w:rsid w:val="00A53687"/>
    <w:rsid w:val="00A53B73"/>
    <w:rsid w:val="00A53C6D"/>
    <w:rsid w:val="00A53E17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8A4"/>
    <w:rsid w:val="00A62CA9"/>
    <w:rsid w:val="00A64057"/>
    <w:rsid w:val="00A64078"/>
    <w:rsid w:val="00A645CA"/>
    <w:rsid w:val="00A6461B"/>
    <w:rsid w:val="00A6465B"/>
    <w:rsid w:val="00A649ED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1E6"/>
    <w:rsid w:val="00A71809"/>
    <w:rsid w:val="00A71BE1"/>
    <w:rsid w:val="00A71D00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3D5"/>
    <w:rsid w:val="00A76BFC"/>
    <w:rsid w:val="00A77086"/>
    <w:rsid w:val="00A77195"/>
    <w:rsid w:val="00A7742A"/>
    <w:rsid w:val="00A77430"/>
    <w:rsid w:val="00A775E5"/>
    <w:rsid w:val="00A77656"/>
    <w:rsid w:val="00A77D18"/>
    <w:rsid w:val="00A80172"/>
    <w:rsid w:val="00A8074F"/>
    <w:rsid w:val="00A80A3E"/>
    <w:rsid w:val="00A81205"/>
    <w:rsid w:val="00A8121B"/>
    <w:rsid w:val="00A81299"/>
    <w:rsid w:val="00A81328"/>
    <w:rsid w:val="00A81442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8FE"/>
    <w:rsid w:val="00A86B37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B98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443"/>
    <w:rsid w:val="00AA0917"/>
    <w:rsid w:val="00AA0CF1"/>
    <w:rsid w:val="00AA0EA9"/>
    <w:rsid w:val="00AA1A95"/>
    <w:rsid w:val="00AA2599"/>
    <w:rsid w:val="00AA2D28"/>
    <w:rsid w:val="00AA3131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A24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8FD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2D"/>
    <w:rsid w:val="00AB6FCC"/>
    <w:rsid w:val="00AB6FF2"/>
    <w:rsid w:val="00AB701F"/>
    <w:rsid w:val="00AB703C"/>
    <w:rsid w:val="00AB704D"/>
    <w:rsid w:val="00AB720E"/>
    <w:rsid w:val="00AB72A2"/>
    <w:rsid w:val="00AB76E7"/>
    <w:rsid w:val="00AB7932"/>
    <w:rsid w:val="00AB7AD7"/>
    <w:rsid w:val="00AB7B69"/>
    <w:rsid w:val="00AB7B75"/>
    <w:rsid w:val="00AC043A"/>
    <w:rsid w:val="00AC05B4"/>
    <w:rsid w:val="00AC0B17"/>
    <w:rsid w:val="00AC0CF4"/>
    <w:rsid w:val="00AC0E10"/>
    <w:rsid w:val="00AC0F82"/>
    <w:rsid w:val="00AC1136"/>
    <w:rsid w:val="00AC1438"/>
    <w:rsid w:val="00AC17EA"/>
    <w:rsid w:val="00AC1BBC"/>
    <w:rsid w:val="00AC1FA7"/>
    <w:rsid w:val="00AC2E9F"/>
    <w:rsid w:val="00AC34B2"/>
    <w:rsid w:val="00AC3999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65A"/>
    <w:rsid w:val="00AC5C5B"/>
    <w:rsid w:val="00AC62A7"/>
    <w:rsid w:val="00AC6309"/>
    <w:rsid w:val="00AC6625"/>
    <w:rsid w:val="00AC69F5"/>
    <w:rsid w:val="00AC6EDD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296"/>
    <w:rsid w:val="00AD54E2"/>
    <w:rsid w:val="00AD55F9"/>
    <w:rsid w:val="00AD6175"/>
    <w:rsid w:val="00AD6ED4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2AF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713F"/>
    <w:rsid w:val="00B175BD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2C7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1FDC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6E5"/>
    <w:rsid w:val="00B35CA9"/>
    <w:rsid w:val="00B35E6E"/>
    <w:rsid w:val="00B35E8C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A1B"/>
    <w:rsid w:val="00B45AE2"/>
    <w:rsid w:val="00B45C21"/>
    <w:rsid w:val="00B463F8"/>
    <w:rsid w:val="00B46415"/>
    <w:rsid w:val="00B46901"/>
    <w:rsid w:val="00B4712B"/>
    <w:rsid w:val="00B475F7"/>
    <w:rsid w:val="00B477E0"/>
    <w:rsid w:val="00B47ED9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67"/>
    <w:rsid w:val="00B535CD"/>
    <w:rsid w:val="00B53905"/>
    <w:rsid w:val="00B53AAD"/>
    <w:rsid w:val="00B53E01"/>
    <w:rsid w:val="00B53E6E"/>
    <w:rsid w:val="00B548DB"/>
    <w:rsid w:val="00B54F56"/>
    <w:rsid w:val="00B55547"/>
    <w:rsid w:val="00B5571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2CBD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850"/>
    <w:rsid w:val="00B76975"/>
    <w:rsid w:val="00B76C5F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A0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5EF"/>
    <w:rsid w:val="00B870F7"/>
    <w:rsid w:val="00B87697"/>
    <w:rsid w:val="00B876AF"/>
    <w:rsid w:val="00B90833"/>
    <w:rsid w:val="00B90FB0"/>
    <w:rsid w:val="00B91469"/>
    <w:rsid w:val="00B917D4"/>
    <w:rsid w:val="00B91A32"/>
    <w:rsid w:val="00B92118"/>
    <w:rsid w:val="00B92765"/>
    <w:rsid w:val="00B92D56"/>
    <w:rsid w:val="00B92E7A"/>
    <w:rsid w:val="00B92F2A"/>
    <w:rsid w:val="00B93218"/>
    <w:rsid w:val="00B93320"/>
    <w:rsid w:val="00B93506"/>
    <w:rsid w:val="00B937B4"/>
    <w:rsid w:val="00B941D2"/>
    <w:rsid w:val="00B95416"/>
    <w:rsid w:val="00B9593A"/>
    <w:rsid w:val="00B95DA0"/>
    <w:rsid w:val="00B95FC8"/>
    <w:rsid w:val="00B96995"/>
    <w:rsid w:val="00B96D75"/>
    <w:rsid w:val="00B97052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233E"/>
    <w:rsid w:val="00BB2A6E"/>
    <w:rsid w:val="00BB2EBE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2F91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1186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560"/>
    <w:rsid w:val="00BD4649"/>
    <w:rsid w:val="00BD4978"/>
    <w:rsid w:val="00BD4986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12A8"/>
    <w:rsid w:val="00BE1593"/>
    <w:rsid w:val="00BE177A"/>
    <w:rsid w:val="00BE1A96"/>
    <w:rsid w:val="00BE1E8D"/>
    <w:rsid w:val="00BE2020"/>
    <w:rsid w:val="00BE24B6"/>
    <w:rsid w:val="00BE2B91"/>
    <w:rsid w:val="00BE2E61"/>
    <w:rsid w:val="00BE35AA"/>
    <w:rsid w:val="00BE39C7"/>
    <w:rsid w:val="00BE3E26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3108"/>
    <w:rsid w:val="00C0350C"/>
    <w:rsid w:val="00C03991"/>
    <w:rsid w:val="00C0424F"/>
    <w:rsid w:val="00C048E5"/>
    <w:rsid w:val="00C04B3F"/>
    <w:rsid w:val="00C04E44"/>
    <w:rsid w:val="00C04E6E"/>
    <w:rsid w:val="00C04E81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A89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1149"/>
    <w:rsid w:val="00C111CF"/>
    <w:rsid w:val="00C112BA"/>
    <w:rsid w:val="00C1149F"/>
    <w:rsid w:val="00C11C13"/>
    <w:rsid w:val="00C11C86"/>
    <w:rsid w:val="00C11FA9"/>
    <w:rsid w:val="00C120BF"/>
    <w:rsid w:val="00C12B40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1AA"/>
    <w:rsid w:val="00C22374"/>
    <w:rsid w:val="00C22376"/>
    <w:rsid w:val="00C22A32"/>
    <w:rsid w:val="00C23115"/>
    <w:rsid w:val="00C23307"/>
    <w:rsid w:val="00C240D4"/>
    <w:rsid w:val="00C2487C"/>
    <w:rsid w:val="00C25507"/>
    <w:rsid w:val="00C2579C"/>
    <w:rsid w:val="00C25C58"/>
    <w:rsid w:val="00C26065"/>
    <w:rsid w:val="00C261CF"/>
    <w:rsid w:val="00C2636B"/>
    <w:rsid w:val="00C26FB1"/>
    <w:rsid w:val="00C276EE"/>
    <w:rsid w:val="00C27CAD"/>
    <w:rsid w:val="00C30744"/>
    <w:rsid w:val="00C30B01"/>
    <w:rsid w:val="00C30E38"/>
    <w:rsid w:val="00C315C1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8D2"/>
    <w:rsid w:val="00C34D80"/>
    <w:rsid w:val="00C34E9D"/>
    <w:rsid w:val="00C355D9"/>
    <w:rsid w:val="00C35DAC"/>
    <w:rsid w:val="00C35EB6"/>
    <w:rsid w:val="00C364CB"/>
    <w:rsid w:val="00C36587"/>
    <w:rsid w:val="00C3672C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769"/>
    <w:rsid w:val="00C40BDC"/>
    <w:rsid w:val="00C4111D"/>
    <w:rsid w:val="00C41219"/>
    <w:rsid w:val="00C4138D"/>
    <w:rsid w:val="00C4238E"/>
    <w:rsid w:val="00C4288A"/>
    <w:rsid w:val="00C42977"/>
    <w:rsid w:val="00C43F57"/>
    <w:rsid w:val="00C4416D"/>
    <w:rsid w:val="00C44247"/>
    <w:rsid w:val="00C44C62"/>
    <w:rsid w:val="00C453DB"/>
    <w:rsid w:val="00C4555C"/>
    <w:rsid w:val="00C45D6F"/>
    <w:rsid w:val="00C45ED0"/>
    <w:rsid w:val="00C4638E"/>
    <w:rsid w:val="00C464BF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53"/>
    <w:rsid w:val="00C712CE"/>
    <w:rsid w:val="00C716A5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0F"/>
    <w:rsid w:val="00C739AF"/>
    <w:rsid w:val="00C7418F"/>
    <w:rsid w:val="00C74292"/>
    <w:rsid w:val="00C742C9"/>
    <w:rsid w:val="00C7475C"/>
    <w:rsid w:val="00C75285"/>
    <w:rsid w:val="00C75781"/>
    <w:rsid w:val="00C75FFA"/>
    <w:rsid w:val="00C76BDD"/>
    <w:rsid w:val="00C77067"/>
    <w:rsid w:val="00C77C0F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568"/>
    <w:rsid w:val="00C87B50"/>
    <w:rsid w:val="00C907A3"/>
    <w:rsid w:val="00C90A03"/>
    <w:rsid w:val="00C90D88"/>
    <w:rsid w:val="00C91C15"/>
    <w:rsid w:val="00C91E8A"/>
    <w:rsid w:val="00C91F17"/>
    <w:rsid w:val="00C922C9"/>
    <w:rsid w:val="00C92537"/>
    <w:rsid w:val="00C92E34"/>
    <w:rsid w:val="00C92E5B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0E81"/>
    <w:rsid w:val="00CA0EEE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54B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E15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4103"/>
    <w:rsid w:val="00CB423F"/>
    <w:rsid w:val="00CB4781"/>
    <w:rsid w:val="00CB5469"/>
    <w:rsid w:val="00CB553E"/>
    <w:rsid w:val="00CB5667"/>
    <w:rsid w:val="00CB577A"/>
    <w:rsid w:val="00CB5A65"/>
    <w:rsid w:val="00CB5DE2"/>
    <w:rsid w:val="00CB6209"/>
    <w:rsid w:val="00CB65D0"/>
    <w:rsid w:val="00CB6A26"/>
    <w:rsid w:val="00CB6C3F"/>
    <w:rsid w:val="00CB7371"/>
    <w:rsid w:val="00CB737C"/>
    <w:rsid w:val="00CC05C1"/>
    <w:rsid w:val="00CC0882"/>
    <w:rsid w:val="00CC1116"/>
    <w:rsid w:val="00CC14F3"/>
    <w:rsid w:val="00CC1723"/>
    <w:rsid w:val="00CC1A06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16"/>
    <w:rsid w:val="00CC5FB6"/>
    <w:rsid w:val="00CC63A0"/>
    <w:rsid w:val="00CC651D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9CD"/>
    <w:rsid w:val="00CD1F62"/>
    <w:rsid w:val="00CD266F"/>
    <w:rsid w:val="00CD2C9F"/>
    <w:rsid w:val="00CD2DC9"/>
    <w:rsid w:val="00CD2F7C"/>
    <w:rsid w:val="00CD3084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061"/>
    <w:rsid w:val="00CD71AB"/>
    <w:rsid w:val="00CE009A"/>
    <w:rsid w:val="00CE0112"/>
    <w:rsid w:val="00CE03EF"/>
    <w:rsid w:val="00CE0A71"/>
    <w:rsid w:val="00CE0ABC"/>
    <w:rsid w:val="00CE0F40"/>
    <w:rsid w:val="00CE105E"/>
    <w:rsid w:val="00CE11CC"/>
    <w:rsid w:val="00CE21CB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698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743"/>
    <w:rsid w:val="00D04A28"/>
    <w:rsid w:val="00D05EDF"/>
    <w:rsid w:val="00D063C1"/>
    <w:rsid w:val="00D067C9"/>
    <w:rsid w:val="00D06855"/>
    <w:rsid w:val="00D06960"/>
    <w:rsid w:val="00D06997"/>
    <w:rsid w:val="00D0700F"/>
    <w:rsid w:val="00D0770B"/>
    <w:rsid w:val="00D103D2"/>
    <w:rsid w:val="00D10542"/>
    <w:rsid w:val="00D10700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5C0"/>
    <w:rsid w:val="00D16770"/>
    <w:rsid w:val="00D16929"/>
    <w:rsid w:val="00D16BBB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0539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5FA6"/>
    <w:rsid w:val="00D367E1"/>
    <w:rsid w:val="00D36CAF"/>
    <w:rsid w:val="00D37483"/>
    <w:rsid w:val="00D37891"/>
    <w:rsid w:val="00D37988"/>
    <w:rsid w:val="00D37A5B"/>
    <w:rsid w:val="00D37E38"/>
    <w:rsid w:val="00D407BC"/>
    <w:rsid w:val="00D408AF"/>
    <w:rsid w:val="00D4131D"/>
    <w:rsid w:val="00D416C5"/>
    <w:rsid w:val="00D41970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F35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2A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138E"/>
    <w:rsid w:val="00D72370"/>
    <w:rsid w:val="00D72595"/>
    <w:rsid w:val="00D7281B"/>
    <w:rsid w:val="00D72F5E"/>
    <w:rsid w:val="00D730CB"/>
    <w:rsid w:val="00D73777"/>
    <w:rsid w:val="00D73A9B"/>
    <w:rsid w:val="00D73B5D"/>
    <w:rsid w:val="00D74734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3D61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2A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8CD"/>
    <w:rsid w:val="00DA28E5"/>
    <w:rsid w:val="00DA2B22"/>
    <w:rsid w:val="00DA32A4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1B2"/>
    <w:rsid w:val="00DA5650"/>
    <w:rsid w:val="00DA606D"/>
    <w:rsid w:val="00DA656A"/>
    <w:rsid w:val="00DA6BCC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3A55"/>
    <w:rsid w:val="00DB4742"/>
    <w:rsid w:val="00DB482C"/>
    <w:rsid w:val="00DB48C4"/>
    <w:rsid w:val="00DB4F6F"/>
    <w:rsid w:val="00DB5049"/>
    <w:rsid w:val="00DB5663"/>
    <w:rsid w:val="00DB65F2"/>
    <w:rsid w:val="00DB6695"/>
    <w:rsid w:val="00DB6798"/>
    <w:rsid w:val="00DB69AF"/>
    <w:rsid w:val="00DB6B22"/>
    <w:rsid w:val="00DB6D96"/>
    <w:rsid w:val="00DB70FC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4BF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5B4"/>
    <w:rsid w:val="00DC35F4"/>
    <w:rsid w:val="00DC3D73"/>
    <w:rsid w:val="00DC44A8"/>
    <w:rsid w:val="00DC453D"/>
    <w:rsid w:val="00DC4885"/>
    <w:rsid w:val="00DC5A61"/>
    <w:rsid w:val="00DC5D80"/>
    <w:rsid w:val="00DC612A"/>
    <w:rsid w:val="00DC6909"/>
    <w:rsid w:val="00DC6936"/>
    <w:rsid w:val="00DC6E75"/>
    <w:rsid w:val="00DC70D4"/>
    <w:rsid w:val="00DC7984"/>
    <w:rsid w:val="00DD0396"/>
    <w:rsid w:val="00DD0ADB"/>
    <w:rsid w:val="00DD0E0B"/>
    <w:rsid w:val="00DD1090"/>
    <w:rsid w:val="00DD146A"/>
    <w:rsid w:val="00DD1FE1"/>
    <w:rsid w:val="00DD2084"/>
    <w:rsid w:val="00DD21DE"/>
    <w:rsid w:val="00DD2702"/>
    <w:rsid w:val="00DD2CCC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A25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3E46"/>
    <w:rsid w:val="00DE4328"/>
    <w:rsid w:val="00DE4330"/>
    <w:rsid w:val="00DE452A"/>
    <w:rsid w:val="00DE496B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91A"/>
    <w:rsid w:val="00DF1AE3"/>
    <w:rsid w:val="00DF1CC6"/>
    <w:rsid w:val="00DF1D4C"/>
    <w:rsid w:val="00DF22B2"/>
    <w:rsid w:val="00DF23C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6C3A"/>
    <w:rsid w:val="00DF7835"/>
    <w:rsid w:val="00E00431"/>
    <w:rsid w:val="00E00EE0"/>
    <w:rsid w:val="00E00F4E"/>
    <w:rsid w:val="00E0187A"/>
    <w:rsid w:val="00E02209"/>
    <w:rsid w:val="00E026EC"/>
    <w:rsid w:val="00E027FA"/>
    <w:rsid w:val="00E0298C"/>
    <w:rsid w:val="00E02DED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42F"/>
    <w:rsid w:val="00E11A7A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818"/>
    <w:rsid w:val="00E24B40"/>
    <w:rsid w:val="00E24E97"/>
    <w:rsid w:val="00E253BE"/>
    <w:rsid w:val="00E2557E"/>
    <w:rsid w:val="00E25C1C"/>
    <w:rsid w:val="00E25C32"/>
    <w:rsid w:val="00E25C50"/>
    <w:rsid w:val="00E25E92"/>
    <w:rsid w:val="00E26022"/>
    <w:rsid w:val="00E26105"/>
    <w:rsid w:val="00E2649E"/>
    <w:rsid w:val="00E26865"/>
    <w:rsid w:val="00E26C3D"/>
    <w:rsid w:val="00E26F19"/>
    <w:rsid w:val="00E27188"/>
    <w:rsid w:val="00E277FD"/>
    <w:rsid w:val="00E27BD4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45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830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A51"/>
    <w:rsid w:val="00E77DC4"/>
    <w:rsid w:val="00E801D9"/>
    <w:rsid w:val="00E80429"/>
    <w:rsid w:val="00E80AAA"/>
    <w:rsid w:val="00E81175"/>
    <w:rsid w:val="00E81EAE"/>
    <w:rsid w:val="00E82D78"/>
    <w:rsid w:val="00E8315F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601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22"/>
    <w:rsid w:val="00EA3BC3"/>
    <w:rsid w:val="00EA450C"/>
    <w:rsid w:val="00EA49AE"/>
    <w:rsid w:val="00EA4D31"/>
    <w:rsid w:val="00EA4E61"/>
    <w:rsid w:val="00EA50C2"/>
    <w:rsid w:val="00EA519B"/>
    <w:rsid w:val="00EA55E0"/>
    <w:rsid w:val="00EA5AF4"/>
    <w:rsid w:val="00EA5E1F"/>
    <w:rsid w:val="00EA6698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3FA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6047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4291"/>
    <w:rsid w:val="00EC499E"/>
    <w:rsid w:val="00EC4DC7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73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897"/>
    <w:rsid w:val="00EE0A38"/>
    <w:rsid w:val="00EE13CF"/>
    <w:rsid w:val="00EE150F"/>
    <w:rsid w:val="00EE188B"/>
    <w:rsid w:val="00EE18EA"/>
    <w:rsid w:val="00EE1DEA"/>
    <w:rsid w:val="00EE1F94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DDC"/>
    <w:rsid w:val="00EF0FF3"/>
    <w:rsid w:val="00EF1AC2"/>
    <w:rsid w:val="00EF1F40"/>
    <w:rsid w:val="00EF220B"/>
    <w:rsid w:val="00EF2470"/>
    <w:rsid w:val="00EF2B79"/>
    <w:rsid w:val="00EF2CF8"/>
    <w:rsid w:val="00EF2FF1"/>
    <w:rsid w:val="00EF302E"/>
    <w:rsid w:val="00EF314B"/>
    <w:rsid w:val="00EF3202"/>
    <w:rsid w:val="00EF3649"/>
    <w:rsid w:val="00EF380D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02B"/>
    <w:rsid w:val="00F02022"/>
    <w:rsid w:val="00F020A5"/>
    <w:rsid w:val="00F023D7"/>
    <w:rsid w:val="00F028F1"/>
    <w:rsid w:val="00F0315E"/>
    <w:rsid w:val="00F03C02"/>
    <w:rsid w:val="00F03D1B"/>
    <w:rsid w:val="00F03DB1"/>
    <w:rsid w:val="00F03FAE"/>
    <w:rsid w:val="00F042B3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8CA"/>
    <w:rsid w:val="00F209AC"/>
    <w:rsid w:val="00F21403"/>
    <w:rsid w:val="00F21437"/>
    <w:rsid w:val="00F21A7E"/>
    <w:rsid w:val="00F21D4D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315"/>
    <w:rsid w:val="00F3244A"/>
    <w:rsid w:val="00F32460"/>
    <w:rsid w:val="00F3251C"/>
    <w:rsid w:val="00F32661"/>
    <w:rsid w:val="00F32C69"/>
    <w:rsid w:val="00F32CF0"/>
    <w:rsid w:val="00F32F1C"/>
    <w:rsid w:val="00F33008"/>
    <w:rsid w:val="00F33712"/>
    <w:rsid w:val="00F33984"/>
    <w:rsid w:val="00F33991"/>
    <w:rsid w:val="00F33A5E"/>
    <w:rsid w:val="00F33E91"/>
    <w:rsid w:val="00F340EE"/>
    <w:rsid w:val="00F346CA"/>
    <w:rsid w:val="00F34ADC"/>
    <w:rsid w:val="00F34BB0"/>
    <w:rsid w:val="00F3536A"/>
    <w:rsid w:val="00F358B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C6D"/>
    <w:rsid w:val="00F44ED2"/>
    <w:rsid w:val="00F45AA1"/>
    <w:rsid w:val="00F45ECC"/>
    <w:rsid w:val="00F463E6"/>
    <w:rsid w:val="00F46635"/>
    <w:rsid w:val="00F47240"/>
    <w:rsid w:val="00F472B4"/>
    <w:rsid w:val="00F47A10"/>
    <w:rsid w:val="00F47B7A"/>
    <w:rsid w:val="00F503D4"/>
    <w:rsid w:val="00F504F8"/>
    <w:rsid w:val="00F50922"/>
    <w:rsid w:val="00F50936"/>
    <w:rsid w:val="00F50C9B"/>
    <w:rsid w:val="00F50EBF"/>
    <w:rsid w:val="00F5191C"/>
    <w:rsid w:val="00F51B3C"/>
    <w:rsid w:val="00F51D25"/>
    <w:rsid w:val="00F52819"/>
    <w:rsid w:val="00F529C0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A63"/>
    <w:rsid w:val="00F67EA9"/>
    <w:rsid w:val="00F67F08"/>
    <w:rsid w:val="00F7069E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56C7"/>
    <w:rsid w:val="00F7614C"/>
    <w:rsid w:val="00F7625E"/>
    <w:rsid w:val="00F76527"/>
    <w:rsid w:val="00F76A35"/>
    <w:rsid w:val="00F76C32"/>
    <w:rsid w:val="00F77533"/>
    <w:rsid w:val="00F77540"/>
    <w:rsid w:val="00F8008E"/>
    <w:rsid w:val="00F80351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0DBA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CC5"/>
    <w:rsid w:val="00FA6AD7"/>
    <w:rsid w:val="00FA6FCB"/>
    <w:rsid w:val="00FA7558"/>
    <w:rsid w:val="00FA7710"/>
    <w:rsid w:val="00FA7835"/>
    <w:rsid w:val="00FB04B3"/>
    <w:rsid w:val="00FB06A9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4833"/>
    <w:rsid w:val="00FB4A22"/>
    <w:rsid w:val="00FB5092"/>
    <w:rsid w:val="00FB50B8"/>
    <w:rsid w:val="00FB642D"/>
    <w:rsid w:val="00FB664F"/>
    <w:rsid w:val="00FB669E"/>
    <w:rsid w:val="00FB6AE7"/>
    <w:rsid w:val="00FB6D72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6F4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A80"/>
    <w:rsid w:val="00FD3DC2"/>
    <w:rsid w:val="00FD41E3"/>
    <w:rsid w:val="00FD44CE"/>
    <w:rsid w:val="00FD4841"/>
    <w:rsid w:val="00FD5148"/>
    <w:rsid w:val="00FD5A63"/>
    <w:rsid w:val="00FD5E2E"/>
    <w:rsid w:val="00FD5EBD"/>
    <w:rsid w:val="00FD6188"/>
    <w:rsid w:val="00FD6193"/>
    <w:rsid w:val="00FD672D"/>
    <w:rsid w:val="00FD686B"/>
    <w:rsid w:val="00FD68F7"/>
    <w:rsid w:val="00FD698D"/>
    <w:rsid w:val="00FD6AF0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687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2A4"/>
    <w:rsid w:val="00FF2827"/>
    <w:rsid w:val="00FF2C4C"/>
    <w:rsid w:val="00FF2D89"/>
    <w:rsid w:val="00FF30C3"/>
    <w:rsid w:val="00FF3185"/>
    <w:rsid w:val="00FF31EC"/>
    <w:rsid w:val="00FF3294"/>
    <w:rsid w:val="00FF3528"/>
    <w:rsid w:val="00FF3A02"/>
    <w:rsid w:val="00FF3C54"/>
    <w:rsid w:val="00FF45E8"/>
    <w:rsid w:val="00FF47B5"/>
    <w:rsid w:val="00FF49B9"/>
    <w:rsid w:val="00FF4F51"/>
    <w:rsid w:val="00FF520A"/>
    <w:rsid w:val="00FF55D8"/>
    <w:rsid w:val="00FF5ECE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719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0B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84C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84C0B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1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2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3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4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5"/>
    <w:rsid w:val="00DB07E5"/>
    <w:pPr>
      <w:snapToGrid w:val="0"/>
    </w:pPr>
  </w:style>
  <w:style w:type="character" w:customStyle="1" w:styleId="Char5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1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4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  <w:style w:type="character" w:customStyle="1" w:styleId="Char0">
    <w:name w:val="각주 텍스트 Char"/>
    <w:basedOn w:val="a0"/>
    <w:link w:val="a6"/>
    <w:uiPriority w:val="99"/>
    <w:semiHidden/>
    <w:rsid w:val="001E2245"/>
    <w:rPr>
      <w:rFonts w:ascii="Times New Roman" w:hAnsi="Times New Roman"/>
      <w:sz w:val="16"/>
      <w:lang w:val="en-GB" w:eastAsia="zh-CN"/>
    </w:rPr>
  </w:style>
  <w:style w:type="table" w:customStyle="1" w:styleId="12">
    <w:name w:val="표 구분선1"/>
    <w:basedOn w:val="a1"/>
    <w:next w:val="af7"/>
    <w:rsid w:val="00D9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0B"/>
    <w:pPr>
      <w:widowControl w:val="0"/>
      <w:wordWrap w:val="0"/>
      <w:autoSpaceDE w:val="0"/>
      <w:autoSpaceDN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Cs w:val="22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  <w:rsid w:val="00684C0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84C0B"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1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2"/>
    <w:rsid w:val="00DB07E5"/>
    <w:pPr>
      <w:autoSpaceDE/>
      <w:autoSpaceDN/>
      <w:spacing w:after="120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3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4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autoSpaceDE/>
      <w:autoSpaceDN/>
      <w:spacing w:before="40" w:after="40" w:line="280" w:lineRule="atLeast"/>
      <w:jc w:val="center"/>
    </w:pPr>
    <w:rPr>
      <w:lang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autoSpaceDE/>
      <w:autoSpaceDN/>
      <w:spacing w:before="240" w:line="240" w:lineRule="exact"/>
    </w:pPr>
    <w:rPr>
      <w:rFonts w:ascii="Verdana" w:eastAsia="바탕" w:hAnsi="Verdana"/>
      <w:sz w:val="24"/>
      <w:lang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5"/>
    <w:rsid w:val="00DB07E5"/>
    <w:pPr>
      <w:snapToGrid w:val="0"/>
    </w:pPr>
  </w:style>
  <w:style w:type="character" w:customStyle="1" w:styleId="Char5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1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tabs>
        <w:tab w:val="left" w:pos="0"/>
        <w:tab w:val="right" w:pos="9639"/>
      </w:tabs>
      <w:spacing w:beforeLines="100" w:before="240" w:after="480"/>
      <w:jc w:val="center"/>
    </w:pPr>
    <w:rPr>
      <w:rFonts w:eastAsia="SimHei"/>
      <w:b/>
      <w:snapToGrid w:val="0"/>
      <w:sz w:val="36"/>
      <w:szCs w:val="36"/>
    </w:rPr>
  </w:style>
  <w:style w:type="paragraph" w:customStyle="1" w:styleId="WP">
    <w:name w:val="WP"/>
    <w:basedOn w:val="a"/>
    <w:uiPriority w:val="99"/>
    <w:rsid w:val="007C7A26"/>
    <w:pPr>
      <w:spacing w:after="0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autoSpaceDE/>
      <w:autoSpaceDN/>
      <w:spacing w:before="60" w:after="60" w:line="288" w:lineRule="auto"/>
      <w:ind w:firstLineChars="200" w:firstLine="200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4">
    <w:name w:val="목록 단락 Char"/>
    <w:link w:val="af2"/>
    <w:uiPriority w:val="34"/>
    <w:locked/>
    <w:rsid w:val="00C221AA"/>
    <w:rPr>
      <w:rFonts w:ascii="Times New Roman" w:hAnsi="Times New Roman"/>
      <w:lang w:val="en-GB" w:eastAsia="zh-CN"/>
    </w:rPr>
  </w:style>
  <w:style w:type="character" w:customStyle="1" w:styleId="Char0">
    <w:name w:val="각주 텍스트 Char"/>
    <w:basedOn w:val="a0"/>
    <w:link w:val="a6"/>
    <w:uiPriority w:val="99"/>
    <w:semiHidden/>
    <w:rsid w:val="001E2245"/>
    <w:rPr>
      <w:rFonts w:ascii="Times New Roman" w:hAnsi="Times New Roman"/>
      <w:sz w:val="16"/>
      <w:lang w:val="en-GB" w:eastAsia="zh-CN"/>
    </w:rPr>
  </w:style>
  <w:style w:type="table" w:customStyle="1" w:styleId="12">
    <w:name w:val="표 구분선1"/>
    <w:basedOn w:val="a1"/>
    <w:next w:val="af7"/>
    <w:rsid w:val="00D9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E299F-8726-4F23-93FD-89C07AF7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2017-03-25T03:40:00Z</dcterms:created>
  <dcterms:modified xsi:type="dcterms:W3CDTF">2017-03-29T04:46:00Z</dcterms:modified>
</cp:coreProperties>
</file>